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0" w:rsidRPr="00E30870" w:rsidRDefault="00E30870" w:rsidP="00E30870">
      <w:pPr>
        <w:pStyle w:val="Default"/>
        <w:rPr>
          <w:rFonts w:ascii="Franklin Gothic Medium" w:hAnsi="Franklin Gothic Medium"/>
          <w:sz w:val="20"/>
          <w:szCs w:val="20"/>
        </w:rPr>
      </w:pPr>
    </w:p>
    <w:p w:rsidR="004433E4" w:rsidRDefault="00E30870" w:rsidP="001E22C3">
      <w:pPr>
        <w:spacing w:after="0"/>
        <w:jc w:val="center"/>
        <w:rPr>
          <w:rFonts w:ascii="Franklin Gothic Medium" w:hAnsi="Franklin Gothic Medium"/>
          <w:bCs/>
          <w:sz w:val="24"/>
          <w:szCs w:val="24"/>
          <w:lang w:val="uk-UA"/>
        </w:rPr>
      </w:pPr>
      <w:r w:rsidRPr="00E30870">
        <w:rPr>
          <w:rFonts w:ascii="Franklin Gothic Medium" w:hAnsi="Franklin Gothic Medium"/>
          <w:bCs/>
          <w:sz w:val="24"/>
          <w:szCs w:val="24"/>
        </w:rPr>
        <w:t>Критерии и порядок отбора поставщиков</w:t>
      </w:r>
      <w:r w:rsidR="00F132C6">
        <w:rPr>
          <w:rFonts w:ascii="Franklin Gothic Medium" w:hAnsi="Franklin Gothic Medium"/>
          <w:bCs/>
          <w:sz w:val="24"/>
          <w:szCs w:val="24"/>
        </w:rPr>
        <w:t xml:space="preserve"> продовольственных товаров</w:t>
      </w:r>
      <w:r w:rsidRPr="00E30870">
        <w:rPr>
          <w:rFonts w:ascii="Franklin Gothic Medium" w:hAnsi="Franklin Gothic Medium"/>
          <w:bCs/>
          <w:sz w:val="24"/>
          <w:szCs w:val="24"/>
        </w:rPr>
        <w:t xml:space="preserve"> для магазинов</w:t>
      </w:r>
      <w:r w:rsidR="00F132C6">
        <w:rPr>
          <w:rFonts w:ascii="Franklin Gothic Medium" w:hAnsi="Franklin Gothic Medium"/>
          <w:bCs/>
          <w:sz w:val="24"/>
          <w:szCs w:val="24"/>
        </w:rPr>
        <w:t xml:space="preserve"> торговой сети</w:t>
      </w:r>
      <w:r w:rsidRPr="00E30870">
        <w:rPr>
          <w:rFonts w:ascii="Franklin Gothic Medium" w:hAnsi="Franklin Gothic Medium"/>
          <w:bCs/>
          <w:sz w:val="24"/>
          <w:szCs w:val="24"/>
        </w:rPr>
        <w:t xml:space="preserve"> </w:t>
      </w:r>
      <w:r>
        <w:rPr>
          <w:rFonts w:ascii="Franklin Gothic Medium" w:hAnsi="Franklin Gothic Medium"/>
          <w:bCs/>
          <w:sz w:val="24"/>
          <w:szCs w:val="24"/>
          <w:lang w:val="uk-UA"/>
        </w:rPr>
        <w:t>ПУД</w:t>
      </w:r>
    </w:p>
    <w:p w:rsidR="001E22C3" w:rsidRDefault="001E22C3" w:rsidP="001E22C3">
      <w:pPr>
        <w:spacing w:after="0"/>
        <w:jc w:val="center"/>
        <w:rPr>
          <w:rFonts w:ascii="Franklin Gothic Medium" w:hAnsi="Franklin Gothic Medium"/>
          <w:bCs/>
          <w:sz w:val="24"/>
          <w:szCs w:val="24"/>
          <w:lang w:val="uk-UA"/>
        </w:rPr>
      </w:pPr>
    </w:p>
    <w:p w:rsidR="001E22C3" w:rsidRDefault="001E22C3" w:rsidP="001E22C3">
      <w:pPr>
        <w:pStyle w:val="a3"/>
        <w:numPr>
          <w:ilvl w:val="0"/>
          <w:numId w:val="1"/>
        </w:num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  <w:r w:rsidRPr="001E22C3">
        <w:rPr>
          <w:rFonts w:ascii="Franklin Gothic Medium" w:hAnsi="Franklin Gothic Medium"/>
          <w:color w:val="000000"/>
          <w:sz w:val="20"/>
          <w:szCs w:val="20"/>
        </w:rPr>
        <w:t>В</w:t>
      </w:r>
      <w:r w:rsidR="00F3321C">
        <w:rPr>
          <w:rFonts w:ascii="Franklin Gothic Medium" w:hAnsi="Franklin Gothic Medium"/>
          <w:color w:val="000000"/>
          <w:sz w:val="20"/>
          <w:szCs w:val="20"/>
        </w:rPr>
        <w:t>ведение</w:t>
      </w:r>
    </w:p>
    <w:p w:rsidR="001E22C3" w:rsidRPr="001E22C3" w:rsidRDefault="001E22C3" w:rsidP="001E22C3">
      <w:pPr>
        <w:tabs>
          <w:tab w:val="left" w:pos="770"/>
          <w:tab w:val="left" w:pos="880"/>
        </w:tabs>
        <w:spacing w:after="0" w:line="264" w:lineRule="auto"/>
        <w:ind w:left="567"/>
        <w:rPr>
          <w:rFonts w:ascii="Franklin Gothic Medium" w:hAnsi="Franklin Gothic Medium"/>
          <w:color w:val="000000"/>
          <w:sz w:val="20"/>
          <w:szCs w:val="20"/>
        </w:rPr>
      </w:pPr>
    </w:p>
    <w:p w:rsidR="001E22C3" w:rsidRPr="00075D4D" w:rsidRDefault="001E22C3" w:rsidP="001E22C3">
      <w:pPr>
        <w:tabs>
          <w:tab w:val="left" w:pos="770"/>
          <w:tab w:val="left" w:pos="880"/>
        </w:tabs>
        <w:spacing w:after="0" w:line="264" w:lineRule="auto"/>
        <w:ind w:firstLine="567"/>
        <w:jc w:val="both"/>
        <w:rPr>
          <w:rFonts w:ascii="Franklin Gothic Medium" w:hAnsi="Franklin Gothic Medium"/>
          <w:sz w:val="20"/>
          <w:szCs w:val="20"/>
        </w:rPr>
      </w:pPr>
      <w:r w:rsidRPr="00075D4D">
        <w:rPr>
          <w:rFonts w:ascii="Franklin Gothic Medium" w:hAnsi="Franklin Gothic Medium"/>
          <w:color w:val="000000"/>
          <w:sz w:val="20"/>
          <w:szCs w:val="20"/>
        </w:rPr>
        <w:t>На сегодняшний день на территории Рес</w:t>
      </w:r>
      <w:r>
        <w:rPr>
          <w:rFonts w:ascii="Franklin Gothic Medium" w:hAnsi="Franklin Gothic Medium"/>
          <w:color w:val="000000"/>
          <w:sz w:val="20"/>
          <w:szCs w:val="20"/>
        </w:rPr>
        <w:t>публики Крым ООО ПУД</w:t>
      </w:r>
      <w:r w:rsidR="00A31BCB">
        <w:rPr>
          <w:rFonts w:ascii="Franklin Gothic Medium" w:hAnsi="Franklin Gothic Medium"/>
          <w:color w:val="000000"/>
          <w:sz w:val="20"/>
          <w:szCs w:val="20"/>
        </w:rPr>
        <w:t xml:space="preserve"> (далее – Компания)</w:t>
      </w:r>
      <w:r w:rsidRPr="00075D4D">
        <w:rPr>
          <w:rFonts w:ascii="Franklin Gothic Medium" w:hAnsi="Franklin Gothic Medium"/>
          <w:color w:val="000000"/>
          <w:sz w:val="20"/>
          <w:szCs w:val="20"/>
        </w:rPr>
        <w:t xml:space="preserve"> осуществляет</w:t>
      </w:r>
      <w:r w:rsidRPr="00075D4D">
        <w:rPr>
          <w:rFonts w:ascii="Franklin Gothic Medium" w:hAnsi="Franklin Gothic Medium"/>
          <w:sz w:val="20"/>
          <w:szCs w:val="20"/>
        </w:rPr>
        <w:t xml:space="preserve"> торговую деятельность продовольственными и непродовольственными товарами в магазинах самообслуживания</w:t>
      </w:r>
      <w:r>
        <w:rPr>
          <w:rFonts w:ascii="Franklin Gothic Medium" w:hAnsi="Franklin Gothic Medium"/>
          <w:sz w:val="20"/>
          <w:szCs w:val="20"/>
        </w:rPr>
        <w:t>.</w:t>
      </w:r>
    </w:p>
    <w:p w:rsidR="001E22C3" w:rsidRDefault="00C07999" w:rsidP="001E22C3">
      <w:pPr>
        <w:tabs>
          <w:tab w:val="left" w:pos="770"/>
          <w:tab w:val="left" w:pos="880"/>
        </w:tabs>
        <w:spacing w:after="0" w:line="264" w:lineRule="auto"/>
        <w:ind w:firstLine="567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Сеть представлена</w:t>
      </w:r>
      <w:r w:rsidR="001E22C3" w:rsidRPr="00075D4D">
        <w:rPr>
          <w:rFonts w:ascii="Franklin Gothic Medium" w:hAnsi="Franklin Gothic Medium"/>
          <w:sz w:val="20"/>
          <w:szCs w:val="20"/>
        </w:rPr>
        <w:t xml:space="preserve"> магазинами</w:t>
      </w:r>
      <w:r w:rsidR="001E22C3" w:rsidRPr="00075D4D">
        <w:rPr>
          <w:rFonts w:ascii="Franklin Gothic Medium" w:hAnsi="Franklin Gothic Medium"/>
          <w:b/>
          <w:sz w:val="20"/>
          <w:szCs w:val="20"/>
        </w:rPr>
        <w:t>,</w:t>
      </w:r>
      <w:r w:rsidR="001E22C3" w:rsidRPr="00075D4D">
        <w:rPr>
          <w:rFonts w:ascii="Franklin Gothic Medium" w:hAnsi="Franklin Gothic Medium"/>
          <w:sz w:val="20"/>
          <w:szCs w:val="20"/>
        </w:rPr>
        <w:t xml:space="preserve"> крупнейшим в Крыму логистическим центром и собственным автопарком. Ежедневно, покупки в сети  делает около 200 тыс</w:t>
      </w:r>
      <w:r w:rsidR="001E22C3" w:rsidRPr="00075D4D">
        <w:rPr>
          <w:rFonts w:ascii="Franklin Gothic Medium" w:hAnsi="Franklin Gothic Medium"/>
          <w:b/>
          <w:sz w:val="20"/>
          <w:szCs w:val="20"/>
        </w:rPr>
        <w:t xml:space="preserve">. </w:t>
      </w:r>
      <w:r w:rsidR="001E22C3" w:rsidRPr="00075D4D">
        <w:rPr>
          <w:rFonts w:ascii="Franklin Gothic Medium" w:hAnsi="Franklin Gothic Medium"/>
          <w:sz w:val="20"/>
          <w:szCs w:val="20"/>
        </w:rPr>
        <w:t xml:space="preserve">жителей Крыма и гостей полуострова. </w:t>
      </w:r>
    </w:p>
    <w:p w:rsidR="001E22C3" w:rsidRDefault="001E22C3" w:rsidP="001E22C3">
      <w:pPr>
        <w:tabs>
          <w:tab w:val="left" w:pos="770"/>
          <w:tab w:val="left" w:pos="880"/>
        </w:tabs>
        <w:spacing w:after="0" w:line="264" w:lineRule="auto"/>
        <w:ind w:firstLine="567"/>
        <w:jc w:val="both"/>
        <w:rPr>
          <w:rFonts w:ascii="Franklin Gothic Medium" w:hAnsi="Franklin Gothic Medium"/>
          <w:sz w:val="20"/>
          <w:szCs w:val="20"/>
        </w:rPr>
      </w:pPr>
      <w:r w:rsidRPr="00075D4D">
        <w:rPr>
          <w:rFonts w:ascii="Franklin Gothic Medium" w:hAnsi="Franklin Gothic Medium"/>
          <w:sz w:val="20"/>
          <w:szCs w:val="20"/>
        </w:rPr>
        <w:t xml:space="preserve">Сеть является единственным розничным оператором, системно представленным в малых городах и населенных пунктах с количеством жителей менее 10 тыс. человек, а так же в поселках степной части Крыма. </w:t>
      </w:r>
    </w:p>
    <w:p w:rsidR="001E22C3" w:rsidRDefault="001E22C3" w:rsidP="001E22C3">
      <w:pPr>
        <w:tabs>
          <w:tab w:val="left" w:pos="770"/>
          <w:tab w:val="left" w:pos="880"/>
        </w:tabs>
        <w:spacing w:after="0" w:line="264" w:lineRule="auto"/>
        <w:ind w:firstLine="567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Цель </w:t>
      </w:r>
      <w:r w:rsidR="002944F7">
        <w:rPr>
          <w:rFonts w:ascii="Franklin Gothic Medium" w:hAnsi="Franklin Gothic Medium"/>
          <w:sz w:val="20"/>
          <w:szCs w:val="20"/>
        </w:rPr>
        <w:t xml:space="preserve">Компании </w:t>
      </w:r>
      <w:r w:rsidRPr="001E22C3">
        <w:rPr>
          <w:rFonts w:ascii="Franklin Gothic Medium" w:hAnsi="Franklin Gothic Medium"/>
          <w:sz w:val="20"/>
          <w:szCs w:val="20"/>
        </w:rPr>
        <w:t xml:space="preserve">– обеспечение потребителей </w:t>
      </w:r>
      <w:r>
        <w:rPr>
          <w:rFonts w:ascii="Franklin Gothic Medium" w:hAnsi="Franklin Gothic Medium"/>
          <w:sz w:val="20"/>
          <w:szCs w:val="20"/>
        </w:rPr>
        <w:t>необходимым</w:t>
      </w:r>
      <w:r w:rsidRPr="001E22C3">
        <w:rPr>
          <w:rFonts w:ascii="Franklin Gothic Medium" w:hAnsi="Franklin Gothic Medium"/>
          <w:sz w:val="20"/>
          <w:szCs w:val="20"/>
        </w:rPr>
        <w:t xml:space="preserve"> ассортиментом качественных товаров по экономически обоснованным ценам, удовлетворяющим требованию о соотношении цены и качества товаров</w:t>
      </w:r>
      <w:r w:rsidR="0048742E">
        <w:rPr>
          <w:rFonts w:ascii="Franklin Gothic Medium" w:hAnsi="Franklin Gothic Medium"/>
          <w:sz w:val="20"/>
          <w:szCs w:val="20"/>
        </w:rPr>
        <w:t xml:space="preserve"> при ведении этичного бизнеса</w:t>
      </w:r>
      <w:r w:rsidRPr="001E22C3">
        <w:rPr>
          <w:rFonts w:ascii="Franklin Gothic Medium" w:hAnsi="Franklin Gothic Medium"/>
          <w:sz w:val="20"/>
          <w:szCs w:val="20"/>
        </w:rPr>
        <w:t>.</w:t>
      </w:r>
      <w:r w:rsidR="002944F7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Условия достижения заявленной цели:</w:t>
      </w:r>
    </w:p>
    <w:p w:rsidR="001E22C3" w:rsidRPr="001E22C3" w:rsidRDefault="001E22C3" w:rsidP="001E22C3">
      <w:pPr>
        <w:pStyle w:val="a3"/>
        <w:numPr>
          <w:ilvl w:val="0"/>
          <w:numId w:val="2"/>
        </w:numPr>
        <w:tabs>
          <w:tab w:val="left" w:pos="770"/>
          <w:tab w:val="left" w:pos="880"/>
        </w:tabs>
        <w:spacing w:after="0" w:line="264" w:lineRule="auto"/>
        <w:jc w:val="both"/>
        <w:rPr>
          <w:rFonts w:ascii="Franklin Gothic Medium" w:hAnsi="Franklin Gothic Medium"/>
          <w:sz w:val="20"/>
          <w:szCs w:val="20"/>
        </w:rPr>
      </w:pPr>
      <w:r w:rsidRPr="001E22C3">
        <w:rPr>
          <w:rFonts w:ascii="Franklin Gothic Medium" w:hAnsi="Franklin Gothic Medium"/>
          <w:sz w:val="20"/>
          <w:szCs w:val="20"/>
        </w:rPr>
        <w:t>соблюдение требования законодательства РФ;</w:t>
      </w:r>
    </w:p>
    <w:p w:rsidR="001E22C3" w:rsidRPr="0048742E" w:rsidRDefault="0048742E" w:rsidP="001E22C3">
      <w:pPr>
        <w:pStyle w:val="a3"/>
        <w:numPr>
          <w:ilvl w:val="0"/>
          <w:numId w:val="2"/>
        </w:numPr>
        <w:tabs>
          <w:tab w:val="left" w:pos="770"/>
          <w:tab w:val="left" w:pos="880"/>
        </w:tabs>
        <w:spacing w:after="0" w:line="264" w:lineRule="auto"/>
        <w:jc w:val="both"/>
        <w:rPr>
          <w:rFonts w:ascii="Franklin Gothic Medium" w:hAnsi="Franklin Gothic Medium"/>
          <w:sz w:val="20"/>
          <w:szCs w:val="20"/>
        </w:rPr>
      </w:pPr>
      <w:r w:rsidRPr="0048742E">
        <w:rPr>
          <w:rFonts w:ascii="Franklin Gothic Medium" w:hAnsi="Franklin Gothic Medium"/>
          <w:sz w:val="20"/>
          <w:szCs w:val="20"/>
        </w:rPr>
        <w:t xml:space="preserve">предоставление поставщикам равных возможностей для сотрудничества с </w:t>
      </w:r>
      <w:r w:rsidR="002944F7">
        <w:rPr>
          <w:rFonts w:ascii="Franklin Gothic Medium" w:hAnsi="Franklin Gothic Medium"/>
          <w:sz w:val="20"/>
          <w:szCs w:val="20"/>
        </w:rPr>
        <w:t>Компанией</w:t>
      </w:r>
      <w:r w:rsidRPr="0048742E">
        <w:rPr>
          <w:rFonts w:ascii="Franklin Gothic Medium" w:hAnsi="Franklin Gothic Medium"/>
          <w:sz w:val="20"/>
          <w:szCs w:val="20"/>
        </w:rPr>
        <w:t>;</w:t>
      </w:r>
    </w:p>
    <w:p w:rsidR="0048742E" w:rsidRPr="0048742E" w:rsidRDefault="0048742E" w:rsidP="001E22C3">
      <w:pPr>
        <w:pStyle w:val="a3"/>
        <w:numPr>
          <w:ilvl w:val="0"/>
          <w:numId w:val="2"/>
        </w:numPr>
        <w:tabs>
          <w:tab w:val="left" w:pos="770"/>
          <w:tab w:val="left" w:pos="880"/>
        </w:tabs>
        <w:spacing w:after="0" w:line="264" w:lineRule="auto"/>
        <w:jc w:val="both"/>
        <w:rPr>
          <w:rFonts w:ascii="Franklin Gothic Medium" w:hAnsi="Franklin Gothic Medium"/>
          <w:sz w:val="20"/>
          <w:szCs w:val="20"/>
        </w:rPr>
      </w:pPr>
      <w:r w:rsidRPr="001E22C3">
        <w:rPr>
          <w:rFonts w:ascii="Franklin Gothic Medium" w:hAnsi="Franklin Gothic Medium"/>
          <w:sz w:val="20"/>
          <w:szCs w:val="20"/>
        </w:rPr>
        <w:t>свободное волеизъявление и взаимовыгодное сотрудничество сторон</w:t>
      </w:r>
    </w:p>
    <w:p w:rsidR="0048742E" w:rsidRPr="0048742E" w:rsidRDefault="0048742E" w:rsidP="0048742E">
      <w:pPr>
        <w:tabs>
          <w:tab w:val="left" w:pos="770"/>
          <w:tab w:val="left" w:pos="880"/>
        </w:tabs>
        <w:spacing w:after="0" w:line="264" w:lineRule="auto"/>
        <w:ind w:firstLine="567"/>
        <w:jc w:val="both"/>
        <w:rPr>
          <w:rFonts w:ascii="Franklin Gothic Medium" w:hAnsi="Franklin Gothic Medium"/>
          <w:sz w:val="20"/>
          <w:szCs w:val="20"/>
        </w:rPr>
      </w:pPr>
      <w:r w:rsidRPr="0048742E">
        <w:rPr>
          <w:rFonts w:ascii="Franklin Gothic Medium" w:hAnsi="Franklin Gothic Medium"/>
          <w:sz w:val="20"/>
          <w:szCs w:val="20"/>
        </w:rPr>
        <w:t>Поставщик - это</w:t>
      </w:r>
      <w:r w:rsidR="001E22C3" w:rsidRPr="001E22C3">
        <w:rPr>
          <w:rFonts w:ascii="Franklin Gothic Medium" w:hAnsi="Franklin Gothic Medium"/>
          <w:sz w:val="20"/>
          <w:szCs w:val="20"/>
        </w:rPr>
        <w:t xml:space="preserve"> юридическое лицо/индивидуальный предприниматель, желающее вступить в договорные отношения с </w:t>
      </w:r>
      <w:r w:rsidR="002944F7">
        <w:rPr>
          <w:rFonts w:ascii="Franklin Gothic Medium" w:hAnsi="Franklin Gothic Medium"/>
          <w:sz w:val="20"/>
          <w:szCs w:val="20"/>
        </w:rPr>
        <w:t>Компанией</w:t>
      </w:r>
      <w:r w:rsidR="001E22C3" w:rsidRPr="001E22C3">
        <w:rPr>
          <w:rFonts w:ascii="Franklin Gothic Medium" w:hAnsi="Franklin Gothic Medium"/>
          <w:sz w:val="20"/>
          <w:szCs w:val="20"/>
        </w:rPr>
        <w:t xml:space="preserve"> (или уже имеющее договорные отношения) по поставке товаров, предназначенных для реализации в торгов</w:t>
      </w:r>
      <w:r w:rsidRPr="0048742E">
        <w:rPr>
          <w:rFonts w:ascii="Franklin Gothic Medium" w:hAnsi="Franklin Gothic Medium"/>
          <w:sz w:val="20"/>
          <w:szCs w:val="20"/>
        </w:rPr>
        <w:t>ой сети</w:t>
      </w:r>
      <w:r w:rsidR="001E22C3" w:rsidRPr="001E22C3">
        <w:rPr>
          <w:rFonts w:ascii="Franklin Gothic Medium" w:hAnsi="Franklin Gothic Medium"/>
          <w:sz w:val="20"/>
          <w:szCs w:val="20"/>
        </w:rPr>
        <w:t>.</w:t>
      </w:r>
    </w:p>
    <w:p w:rsidR="001E22C3" w:rsidRPr="0048742E" w:rsidRDefault="0048742E" w:rsidP="004874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Franklin Gothic Medium" w:hAnsi="Franklin Gothic Medium"/>
          <w:sz w:val="20"/>
          <w:szCs w:val="20"/>
        </w:rPr>
      </w:pPr>
      <w:r w:rsidRPr="0048742E">
        <w:rPr>
          <w:rFonts w:ascii="Franklin Gothic Medium" w:hAnsi="Franklin Gothic Medium"/>
          <w:sz w:val="20"/>
          <w:szCs w:val="20"/>
        </w:rPr>
        <w:t xml:space="preserve">Правила взаимодействия </w:t>
      </w:r>
      <w:r w:rsidR="009E5F91">
        <w:rPr>
          <w:rFonts w:ascii="Franklin Gothic Medium" w:hAnsi="Franklin Gothic Medium"/>
          <w:sz w:val="20"/>
          <w:szCs w:val="20"/>
        </w:rPr>
        <w:t>Компании</w:t>
      </w:r>
      <w:r w:rsidRPr="0048742E">
        <w:rPr>
          <w:rFonts w:ascii="Franklin Gothic Medium" w:hAnsi="Franklin Gothic Medium"/>
          <w:sz w:val="20"/>
          <w:szCs w:val="20"/>
        </w:rPr>
        <w:t xml:space="preserve"> и поставщиков разработаны в соответствии </w:t>
      </w:r>
      <w:proofErr w:type="gramStart"/>
      <w:r w:rsidRPr="0048742E">
        <w:rPr>
          <w:rFonts w:ascii="Franklin Gothic Medium" w:hAnsi="Franklin Gothic Medium"/>
          <w:sz w:val="20"/>
          <w:szCs w:val="20"/>
        </w:rPr>
        <w:t>с</w:t>
      </w:r>
      <w:proofErr w:type="gramEnd"/>
      <w:r w:rsidRPr="0048742E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Pr="0048742E">
        <w:rPr>
          <w:rFonts w:ascii="Franklin Gothic Medium" w:hAnsi="Franklin Gothic Medium"/>
          <w:sz w:val="20"/>
          <w:szCs w:val="20"/>
        </w:rPr>
        <w:t>требованиям</w:t>
      </w:r>
      <w:proofErr w:type="gramEnd"/>
      <w:r w:rsidRPr="0048742E">
        <w:rPr>
          <w:rFonts w:ascii="Franklin Gothic Medium" w:hAnsi="Franklin Gothic Medium"/>
          <w:sz w:val="20"/>
          <w:szCs w:val="20"/>
        </w:rPr>
        <w:t xml:space="preserve"> </w:t>
      </w:r>
      <w:r w:rsidR="009E5F91">
        <w:rPr>
          <w:rFonts w:ascii="Franklin Gothic Medium" w:hAnsi="Franklin Gothic Medium"/>
          <w:sz w:val="20"/>
          <w:szCs w:val="20"/>
        </w:rPr>
        <w:t>действующего законодательства Российской Федерации, в том числе</w:t>
      </w:r>
      <w:r w:rsidRPr="0048742E">
        <w:rPr>
          <w:rFonts w:ascii="Franklin Gothic Medium" w:hAnsi="Franklin Gothic Medium"/>
          <w:sz w:val="20"/>
          <w:szCs w:val="20"/>
        </w:rPr>
        <w:t xml:space="preserve"> Федерального закона «Об основах государственного регулирования торговой деятельности в Российской Федерации»</w:t>
      </w:r>
      <w:r w:rsidR="009E5F91">
        <w:rPr>
          <w:rFonts w:ascii="Franklin Gothic Medium" w:hAnsi="Franklin Gothic Medium"/>
          <w:sz w:val="20"/>
          <w:szCs w:val="20"/>
        </w:rPr>
        <w:t xml:space="preserve"> от 28.12.2009 № 381-ФЗ</w:t>
      </w:r>
      <w:r w:rsidRPr="0048742E">
        <w:rPr>
          <w:rFonts w:ascii="Franklin Gothic Medium" w:hAnsi="Franklin Gothic Medium"/>
          <w:sz w:val="20"/>
          <w:szCs w:val="20"/>
        </w:rPr>
        <w:t xml:space="preserve"> (далее – Закон о торговле).</w:t>
      </w:r>
    </w:p>
    <w:p w:rsidR="00F3321C" w:rsidRDefault="00F3321C" w:rsidP="00F3321C">
      <w:pPr>
        <w:pStyle w:val="a3"/>
        <w:numPr>
          <w:ilvl w:val="0"/>
          <w:numId w:val="1"/>
        </w:num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Принципы выбора поставщика для компании ПУД</w:t>
      </w:r>
    </w:p>
    <w:p w:rsidR="00F3321C" w:rsidRPr="00F3321C" w:rsidRDefault="00F3321C" w:rsidP="00A157A1">
      <w:pPr>
        <w:tabs>
          <w:tab w:val="left" w:pos="770"/>
          <w:tab w:val="left" w:pos="880"/>
        </w:tabs>
        <w:spacing w:after="0" w:line="264" w:lineRule="auto"/>
        <w:ind w:left="284"/>
        <w:rPr>
          <w:rFonts w:ascii="Franklin Gothic Medium" w:hAnsi="Franklin Gothic Medium"/>
          <w:color w:val="000000"/>
          <w:sz w:val="20"/>
          <w:szCs w:val="20"/>
        </w:rPr>
      </w:pPr>
    </w:p>
    <w:p w:rsidR="00E30870" w:rsidRDefault="00E30870" w:rsidP="00A157A1">
      <w:pPr>
        <w:pStyle w:val="Default"/>
        <w:numPr>
          <w:ilvl w:val="1"/>
          <w:numId w:val="1"/>
        </w:numPr>
        <w:ind w:left="284" w:firstLine="0"/>
        <w:jc w:val="both"/>
        <w:rPr>
          <w:rFonts w:ascii="Franklin Gothic Medium" w:hAnsi="Franklin Gothic Medium"/>
          <w:sz w:val="20"/>
          <w:szCs w:val="20"/>
        </w:rPr>
      </w:pPr>
      <w:r w:rsidRPr="00A157A1">
        <w:rPr>
          <w:rFonts w:ascii="Franklin Gothic Medium" w:hAnsi="Franklin Gothic Medium"/>
          <w:bCs/>
          <w:sz w:val="20"/>
          <w:szCs w:val="20"/>
          <w:u w:val="single"/>
        </w:rPr>
        <w:t xml:space="preserve">Единые стандарты сотрудничества </w:t>
      </w:r>
      <w:r w:rsidR="009E5F91">
        <w:rPr>
          <w:rFonts w:ascii="Franklin Gothic Medium" w:hAnsi="Franklin Gothic Medium"/>
          <w:bCs/>
          <w:sz w:val="20"/>
          <w:szCs w:val="20"/>
          <w:u w:val="single"/>
        </w:rPr>
        <w:t>Компании</w:t>
      </w:r>
      <w:r w:rsidRPr="00A157A1">
        <w:rPr>
          <w:rFonts w:ascii="Franklin Gothic Medium" w:hAnsi="Franklin Gothic Medium"/>
          <w:bCs/>
          <w:sz w:val="20"/>
          <w:szCs w:val="20"/>
          <w:u w:val="single"/>
        </w:rPr>
        <w:t xml:space="preserve"> с Поставщиками</w:t>
      </w:r>
      <w:r w:rsidRPr="00E30870">
        <w:rPr>
          <w:rFonts w:ascii="Franklin Gothic Medium" w:hAnsi="Franklin Gothic Medium"/>
          <w:bCs/>
          <w:sz w:val="20"/>
          <w:szCs w:val="20"/>
        </w:rPr>
        <w:t xml:space="preserve">. </w:t>
      </w:r>
      <w:r w:rsidR="004209FA">
        <w:rPr>
          <w:rFonts w:ascii="Franklin Gothic Medium" w:hAnsi="Franklin Gothic Medium"/>
          <w:sz w:val="20"/>
          <w:szCs w:val="20"/>
        </w:rPr>
        <w:t>Компания</w:t>
      </w:r>
      <w:r w:rsidRPr="00E30870">
        <w:rPr>
          <w:rFonts w:ascii="Franklin Gothic Medium" w:hAnsi="Franklin Gothic Medium"/>
          <w:sz w:val="20"/>
          <w:szCs w:val="20"/>
        </w:rPr>
        <w:t xml:space="preserve"> осуществляет отбор Поставщиков на основании единых критериев, сформированных исходя из целей экономической эффективности, четко регламентированных и установленных заранее. Не допускается отказ </w:t>
      </w:r>
      <w:r w:rsidR="009E5F91">
        <w:rPr>
          <w:rFonts w:ascii="Franklin Gothic Medium" w:hAnsi="Franklin Gothic Medium"/>
          <w:sz w:val="20"/>
          <w:szCs w:val="20"/>
        </w:rPr>
        <w:t>Компании</w:t>
      </w:r>
      <w:r w:rsidRPr="00E30870">
        <w:rPr>
          <w:rFonts w:ascii="Franklin Gothic Medium" w:hAnsi="Franklin Gothic Medium"/>
          <w:sz w:val="20"/>
          <w:szCs w:val="20"/>
        </w:rPr>
        <w:t xml:space="preserve"> от заключения договоров с Поставщиками на основании несоответствия таких Поставщиков критериям, не предусмотренным настоящими Правилами. </w:t>
      </w:r>
    </w:p>
    <w:p w:rsidR="00A157A1" w:rsidRPr="00A31BCB" w:rsidRDefault="00A157A1" w:rsidP="00A157A1">
      <w:pPr>
        <w:pStyle w:val="Default"/>
        <w:numPr>
          <w:ilvl w:val="1"/>
          <w:numId w:val="1"/>
        </w:numPr>
        <w:ind w:left="284" w:firstLine="0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A31BCB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П</w:t>
      </w:r>
      <w:r w:rsidR="00E30870" w:rsidRPr="00A31BCB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розрачность и открытость</w:t>
      </w:r>
      <w:r w:rsidR="00E30870" w:rsidRPr="00A31BCB">
        <w:rPr>
          <w:rFonts w:ascii="Franklin Gothic Medium" w:hAnsi="Franklin Gothic Medium"/>
          <w:bCs/>
          <w:color w:val="auto"/>
          <w:sz w:val="20"/>
          <w:szCs w:val="20"/>
        </w:rPr>
        <w:t xml:space="preserve">. </w:t>
      </w:r>
      <w:r w:rsidR="00A31BCB" w:rsidRPr="00A31BCB">
        <w:rPr>
          <w:rFonts w:ascii="Franklin Gothic Medium" w:hAnsi="Franklin Gothic Medium"/>
          <w:color w:val="auto"/>
          <w:sz w:val="20"/>
          <w:szCs w:val="20"/>
        </w:rPr>
        <w:t>В процессе взаимодействия с Поставщиками Компания обеспечивает им доступ к информации о принципах выбора Поставщика, к проекту договора поставки, а также к другой существенной для сотрудничества информации, размещенной на официальном сайте Компании.</w:t>
      </w:r>
    </w:p>
    <w:p w:rsidR="00A157A1" w:rsidRPr="00A31BCB" w:rsidRDefault="00A157A1" w:rsidP="00A157A1">
      <w:pPr>
        <w:pStyle w:val="Default"/>
        <w:numPr>
          <w:ilvl w:val="1"/>
          <w:numId w:val="1"/>
        </w:numPr>
        <w:ind w:left="284" w:firstLine="0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A31BCB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Эффективность.</w:t>
      </w:r>
      <w:r w:rsidR="009E5F91">
        <w:rPr>
          <w:rFonts w:ascii="Franklin Gothic Medium" w:hAnsi="Franklin Gothic Medium"/>
          <w:color w:val="auto"/>
          <w:sz w:val="20"/>
          <w:szCs w:val="20"/>
        </w:rPr>
        <w:t xml:space="preserve"> Компания</w:t>
      </w:r>
      <w:r w:rsidRPr="00A31BCB">
        <w:rPr>
          <w:rFonts w:ascii="Franklin Gothic Medium" w:hAnsi="Franklin Gothic Medium"/>
          <w:color w:val="auto"/>
          <w:sz w:val="20"/>
          <w:szCs w:val="20"/>
        </w:rPr>
        <w:t xml:space="preserve"> стремится реализовывать через свою торговую сеть товары высокого качества по разумным экономически обоснованным ценам путем отбора наиболее выгодных условий сотрудничества с Поставщиками. При этом со своей стороны </w:t>
      </w:r>
      <w:r w:rsidR="00F46327">
        <w:rPr>
          <w:rFonts w:ascii="Franklin Gothic Medium" w:hAnsi="Franklin Gothic Medium"/>
          <w:color w:val="auto"/>
          <w:sz w:val="20"/>
          <w:szCs w:val="20"/>
        </w:rPr>
        <w:t>Компанией</w:t>
      </w:r>
      <w:r w:rsidR="00A31BCB" w:rsidRPr="00A31BCB">
        <w:rPr>
          <w:rFonts w:ascii="Franklin Gothic Medium" w:hAnsi="Franklin Gothic Medium"/>
          <w:color w:val="auto"/>
          <w:sz w:val="20"/>
          <w:szCs w:val="20"/>
        </w:rPr>
        <w:t xml:space="preserve"> прилагаю</w:t>
      </w:r>
      <w:r w:rsidRPr="00A31BCB">
        <w:rPr>
          <w:rFonts w:ascii="Franklin Gothic Medium" w:hAnsi="Franklin Gothic Medium"/>
          <w:color w:val="auto"/>
          <w:sz w:val="20"/>
          <w:szCs w:val="20"/>
        </w:rPr>
        <w:t>т</w:t>
      </w:r>
      <w:r w:rsidR="00A31BCB" w:rsidRPr="00A31BCB">
        <w:rPr>
          <w:rFonts w:ascii="Franklin Gothic Medium" w:hAnsi="Franklin Gothic Medium"/>
          <w:color w:val="auto"/>
          <w:sz w:val="20"/>
          <w:szCs w:val="20"/>
        </w:rPr>
        <w:t>ся</w:t>
      </w:r>
      <w:r w:rsidRPr="00A31BCB">
        <w:rPr>
          <w:rFonts w:ascii="Franklin Gothic Medium" w:hAnsi="Franklin Gothic Medium"/>
          <w:color w:val="auto"/>
          <w:sz w:val="20"/>
          <w:szCs w:val="20"/>
        </w:rPr>
        <w:t xml:space="preserve"> все усилия, чтобы оптимизировать издержки на тех этапах поставки товара в торговую сеть, на которых поставка осуществляется </w:t>
      </w:r>
      <w:r w:rsidR="00A31BCB" w:rsidRPr="00A31BCB">
        <w:rPr>
          <w:rFonts w:ascii="Franklin Gothic Medium" w:hAnsi="Franklin Gothic Medium"/>
          <w:color w:val="auto"/>
          <w:sz w:val="20"/>
          <w:szCs w:val="20"/>
        </w:rPr>
        <w:t>непосредственно Компанией</w:t>
      </w:r>
      <w:r w:rsidRPr="00A31BCB">
        <w:rPr>
          <w:rFonts w:ascii="Franklin Gothic Medium" w:hAnsi="Franklin Gothic Medium"/>
          <w:color w:val="auto"/>
          <w:sz w:val="20"/>
          <w:szCs w:val="20"/>
        </w:rPr>
        <w:t xml:space="preserve">, а не Поставщиками. </w:t>
      </w:r>
    </w:p>
    <w:p w:rsidR="00A157A1" w:rsidRPr="006017E1" w:rsidRDefault="00A157A1" w:rsidP="00A157A1">
      <w:pPr>
        <w:pStyle w:val="Default"/>
        <w:numPr>
          <w:ilvl w:val="1"/>
          <w:numId w:val="1"/>
        </w:numPr>
        <w:ind w:left="284" w:firstLine="0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6017E1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 xml:space="preserve">Разумная </w:t>
      </w:r>
      <w:r w:rsidR="006017E1" w:rsidRPr="006017E1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предусмотрительность</w:t>
      </w:r>
      <w:r w:rsidRPr="006017E1">
        <w:rPr>
          <w:rFonts w:ascii="Franklin Gothic Medium" w:hAnsi="Franklin Gothic Medium"/>
          <w:b/>
          <w:bCs/>
          <w:color w:val="auto"/>
          <w:sz w:val="20"/>
          <w:szCs w:val="20"/>
        </w:rPr>
        <w:t xml:space="preserve">. </w:t>
      </w:r>
      <w:r w:rsidRPr="006017E1">
        <w:rPr>
          <w:rFonts w:ascii="Franklin Gothic Medium" w:hAnsi="Franklin Gothic Medium"/>
          <w:color w:val="auto"/>
          <w:sz w:val="20"/>
          <w:szCs w:val="20"/>
        </w:rPr>
        <w:t xml:space="preserve">В пределах возможного и должного, </w:t>
      </w:r>
      <w:r w:rsidR="006017E1" w:rsidRPr="006017E1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Pr="006017E1">
        <w:rPr>
          <w:rFonts w:ascii="Franklin Gothic Medium" w:hAnsi="Franklin Gothic Medium"/>
          <w:color w:val="auto"/>
          <w:sz w:val="20"/>
          <w:szCs w:val="20"/>
        </w:rPr>
        <w:t xml:space="preserve"> осуществляет проверку Поставщиков на предмет их добросовестности и соблюдения ими требований законодательства Ро</w:t>
      </w:r>
      <w:r w:rsidR="006017E1" w:rsidRPr="006017E1">
        <w:rPr>
          <w:rFonts w:ascii="Franklin Gothic Medium" w:hAnsi="Franklin Gothic Medium"/>
          <w:color w:val="auto"/>
          <w:sz w:val="20"/>
          <w:szCs w:val="20"/>
        </w:rPr>
        <w:t>ссийской Федерации. При</w:t>
      </w:r>
      <w:r w:rsidRPr="006017E1">
        <w:rPr>
          <w:rFonts w:ascii="Franklin Gothic Medium" w:hAnsi="Franklin Gothic Medium"/>
          <w:color w:val="auto"/>
          <w:sz w:val="20"/>
          <w:szCs w:val="20"/>
        </w:rPr>
        <w:t xml:space="preserve"> выборе контрагента предпочтение отдается тем Поставщикам, которые осуществляют торговую деятельность достаточно длительное время и зарекомендовали себя на рынке как надежные партнеры, ориентированные на долгосрочное сотрудничество с приобретателями товаров.  </w:t>
      </w:r>
    </w:p>
    <w:p w:rsidR="00A157A1" w:rsidRPr="006017E1" w:rsidRDefault="00A157A1" w:rsidP="00A157A1">
      <w:pPr>
        <w:pStyle w:val="Default"/>
        <w:numPr>
          <w:ilvl w:val="1"/>
          <w:numId w:val="1"/>
        </w:numPr>
        <w:ind w:left="284" w:firstLine="0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6017E1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Конфиденциальность</w:t>
      </w:r>
      <w:r w:rsidRPr="006017E1">
        <w:rPr>
          <w:rFonts w:ascii="Franklin Gothic Medium" w:hAnsi="Franklin Gothic Medium"/>
          <w:b/>
          <w:bCs/>
          <w:color w:val="auto"/>
          <w:sz w:val="20"/>
          <w:szCs w:val="20"/>
        </w:rPr>
        <w:t xml:space="preserve">. </w:t>
      </w:r>
      <w:r w:rsidRPr="006017E1">
        <w:rPr>
          <w:rFonts w:ascii="Franklin Gothic Medium" w:hAnsi="Franklin Gothic Medium"/>
          <w:color w:val="auto"/>
          <w:sz w:val="20"/>
          <w:szCs w:val="20"/>
        </w:rPr>
        <w:t xml:space="preserve">Руководствуясь принципами прозрачности и открытости во взаимоотношениях с Поставщиками, </w:t>
      </w:r>
      <w:r w:rsidR="006017E1" w:rsidRPr="006017E1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Pr="006017E1">
        <w:rPr>
          <w:rFonts w:ascii="Franklin Gothic Medium" w:hAnsi="Franklin Gothic Medium"/>
          <w:color w:val="auto"/>
          <w:sz w:val="20"/>
          <w:szCs w:val="20"/>
        </w:rPr>
        <w:t>, тем не менее, признает право на коммерческую тайну и конфиденциальность информации. В этой связи предоставляет Поставщикам информацию об условиях работы с конкурентами лишь в том объеме, который необходим в целях проведения конкурентных переговоров с потенциальными Поставщик</w:t>
      </w:r>
      <w:r w:rsidR="006017E1" w:rsidRPr="006017E1">
        <w:rPr>
          <w:rFonts w:ascii="Franklin Gothic Medium" w:hAnsi="Franklin Gothic Medium"/>
          <w:color w:val="auto"/>
          <w:sz w:val="20"/>
          <w:szCs w:val="20"/>
        </w:rPr>
        <w:t>ами, направленных на получение Компании</w:t>
      </w:r>
      <w:r w:rsidRPr="006017E1">
        <w:rPr>
          <w:rFonts w:ascii="Franklin Gothic Medium" w:hAnsi="Franklin Gothic Medium"/>
          <w:color w:val="auto"/>
          <w:sz w:val="20"/>
          <w:szCs w:val="20"/>
        </w:rPr>
        <w:t xml:space="preserve"> более выгодных условий поставки продовольственных товаров, в том числе снижение цены товара и обеспечение или улучшение качества товара и его упаковки.</w:t>
      </w:r>
    </w:p>
    <w:p w:rsidR="00A157A1" w:rsidRDefault="00A157A1" w:rsidP="00A157A1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</w:p>
    <w:p w:rsidR="00882FE6" w:rsidRPr="00882FE6" w:rsidRDefault="00882FE6" w:rsidP="00882FE6">
      <w:pPr>
        <w:pStyle w:val="a3"/>
        <w:numPr>
          <w:ilvl w:val="0"/>
          <w:numId w:val="1"/>
        </w:num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Терминология, используемая в настоящих правилах</w:t>
      </w:r>
    </w:p>
    <w:p w:rsidR="00A157A1" w:rsidRPr="00A157A1" w:rsidRDefault="00A157A1" w:rsidP="00A157A1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</w:p>
    <w:p w:rsidR="00E30870" w:rsidRPr="00882FE6" w:rsidRDefault="00E30870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  <w:r w:rsidRPr="00882FE6">
        <w:rPr>
          <w:rFonts w:ascii="Franklin Gothic Medium" w:hAnsi="Franklin Gothic Medium"/>
          <w:bCs/>
          <w:sz w:val="20"/>
          <w:szCs w:val="20"/>
          <w:u w:val="single"/>
        </w:rPr>
        <w:t>Потребитель</w:t>
      </w:r>
      <w:r w:rsidR="00F46327">
        <w:rPr>
          <w:rFonts w:ascii="Franklin Gothic Medium" w:hAnsi="Franklin Gothic Medium"/>
          <w:bCs/>
          <w:sz w:val="20"/>
          <w:szCs w:val="20"/>
          <w:u w:val="single"/>
        </w:rPr>
        <w:t xml:space="preserve"> </w:t>
      </w:r>
      <w:r w:rsidRPr="00882FE6">
        <w:rPr>
          <w:rFonts w:ascii="Franklin Gothic Medium" w:hAnsi="Franklin Gothic Medium"/>
          <w:sz w:val="20"/>
          <w:szCs w:val="20"/>
        </w:rPr>
        <w:t xml:space="preserve">– физическое лицо, приобретающее продовольственный товар в личных, семейных, домашних и иных целях, не связанных с осуществлением предпринимательской деятельности. </w:t>
      </w:r>
    </w:p>
    <w:p w:rsidR="00882FE6" w:rsidRPr="00882FE6" w:rsidRDefault="00882FE6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</w:p>
    <w:p w:rsidR="00E30870" w:rsidRPr="00882FE6" w:rsidRDefault="00E30870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  <w:r w:rsidRPr="00882FE6">
        <w:rPr>
          <w:rFonts w:ascii="Franklin Gothic Medium" w:hAnsi="Franklin Gothic Medium"/>
          <w:bCs/>
          <w:sz w:val="20"/>
          <w:szCs w:val="20"/>
          <w:u w:val="single"/>
        </w:rPr>
        <w:t>Продовольственные товары</w:t>
      </w:r>
      <w:r w:rsidRPr="00882FE6">
        <w:rPr>
          <w:rFonts w:ascii="Franklin Gothic Medium" w:hAnsi="Franklin Gothic Medium"/>
          <w:sz w:val="20"/>
          <w:szCs w:val="20"/>
        </w:rPr>
        <w:t xml:space="preserve">-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добавки. </w:t>
      </w:r>
    </w:p>
    <w:p w:rsidR="00882FE6" w:rsidRPr="00882FE6" w:rsidRDefault="00882FE6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</w:p>
    <w:p w:rsidR="00882FE6" w:rsidRPr="00882FE6" w:rsidRDefault="00E30870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  <w:r w:rsidRPr="00882FE6">
        <w:rPr>
          <w:rFonts w:ascii="Franklin Gothic Medium" w:hAnsi="Franklin Gothic Medium"/>
          <w:bCs/>
          <w:sz w:val="20"/>
          <w:szCs w:val="20"/>
          <w:u w:val="single"/>
        </w:rPr>
        <w:t>Коммерческое предложение</w:t>
      </w:r>
      <w:r w:rsidRPr="00882FE6">
        <w:rPr>
          <w:rFonts w:ascii="Franklin Gothic Medium" w:hAnsi="Franklin Gothic Medium"/>
          <w:sz w:val="20"/>
          <w:szCs w:val="20"/>
        </w:rPr>
        <w:t>–это предложение Поставщика заключить договор поставки продовольственных товаров на условиях, указанных в таком предложении.</w:t>
      </w:r>
    </w:p>
    <w:p w:rsidR="00E30870" w:rsidRPr="00882FE6" w:rsidRDefault="00E30870" w:rsidP="001E22C3">
      <w:pPr>
        <w:pStyle w:val="Default"/>
        <w:pageBreakBefore/>
        <w:jc w:val="both"/>
        <w:rPr>
          <w:rFonts w:ascii="Franklin Gothic Medium" w:hAnsi="Franklin Gothic Medium"/>
          <w:sz w:val="20"/>
          <w:szCs w:val="20"/>
        </w:rPr>
      </w:pPr>
      <w:r w:rsidRPr="00183248">
        <w:rPr>
          <w:rFonts w:ascii="Franklin Gothic Medium" w:hAnsi="Franklin Gothic Medium"/>
          <w:bCs/>
          <w:sz w:val="20"/>
          <w:szCs w:val="20"/>
          <w:u w:val="single"/>
        </w:rPr>
        <w:lastRenderedPageBreak/>
        <w:t>Товарная категория</w:t>
      </w:r>
      <w:r w:rsidR="00EF35A5">
        <w:rPr>
          <w:rFonts w:ascii="Franklin Gothic Medium" w:hAnsi="Franklin Gothic Medium"/>
          <w:bCs/>
          <w:sz w:val="20"/>
          <w:szCs w:val="20"/>
          <w:u w:val="single"/>
        </w:rPr>
        <w:t xml:space="preserve"> </w:t>
      </w:r>
      <w:r w:rsidRPr="00882FE6">
        <w:rPr>
          <w:rFonts w:ascii="Franklin Gothic Medium" w:hAnsi="Franklin Gothic Medium"/>
          <w:sz w:val="20"/>
          <w:szCs w:val="20"/>
        </w:rPr>
        <w:t xml:space="preserve">– это группа товаров, которые в процессе удовлетворения потребностей воспринимаются покупателями как взаимосвязанные и взаимозаменяемые. </w:t>
      </w:r>
    </w:p>
    <w:p w:rsidR="00882FE6" w:rsidRPr="00882FE6" w:rsidRDefault="00882FE6" w:rsidP="001E22C3">
      <w:pPr>
        <w:pStyle w:val="Default"/>
        <w:jc w:val="both"/>
        <w:rPr>
          <w:rFonts w:ascii="Franklin Gothic Medium" w:hAnsi="Franklin Gothic Medium"/>
          <w:bCs/>
          <w:sz w:val="20"/>
          <w:szCs w:val="20"/>
        </w:rPr>
      </w:pPr>
    </w:p>
    <w:p w:rsidR="00E30870" w:rsidRPr="00882FE6" w:rsidRDefault="00E30870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  <w:r w:rsidRPr="00183248">
        <w:rPr>
          <w:rFonts w:ascii="Franklin Gothic Medium" w:hAnsi="Franklin Gothic Medium"/>
          <w:bCs/>
          <w:sz w:val="20"/>
          <w:szCs w:val="20"/>
          <w:u w:val="single"/>
        </w:rPr>
        <w:t>Торговая сеть</w:t>
      </w:r>
      <w:r w:rsidR="00EF35A5">
        <w:rPr>
          <w:rFonts w:ascii="Franklin Gothic Medium" w:hAnsi="Franklin Gothic Medium"/>
          <w:bCs/>
          <w:sz w:val="20"/>
          <w:szCs w:val="20"/>
          <w:u w:val="single"/>
        </w:rPr>
        <w:t xml:space="preserve"> </w:t>
      </w:r>
      <w:r w:rsidRPr="00882FE6">
        <w:rPr>
          <w:rFonts w:ascii="Franklin Gothic Medium" w:hAnsi="Franklin Gothic Medium"/>
          <w:sz w:val="20"/>
          <w:szCs w:val="20"/>
        </w:rPr>
        <w:t xml:space="preserve">– это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 </w:t>
      </w:r>
    </w:p>
    <w:p w:rsidR="00882FE6" w:rsidRPr="00882FE6" w:rsidRDefault="00882FE6" w:rsidP="001E22C3">
      <w:pPr>
        <w:pStyle w:val="Default"/>
        <w:jc w:val="both"/>
        <w:rPr>
          <w:rFonts w:ascii="Franklin Gothic Medium" w:hAnsi="Franklin Gothic Medium"/>
          <w:bCs/>
          <w:sz w:val="20"/>
          <w:szCs w:val="20"/>
        </w:rPr>
      </w:pPr>
    </w:p>
    <w:p w:rsidR="00E30870" w:rsidRPr="00882FE6" w:rsidRDefault="00E30870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  <w:r w:rsidRPr="00183248">
        <w:rPr>
          <w:rFonts w:ascii="Franklin Gothic Medium" w:hAnsi="Franklin Gothic Medium"/>
          <w:bCs/>
          <w:sz w:val="20"/>
          <w:szCs w:val="20"/>
          <w:u w:val="single"/>
        </w:rPr>
        <w:t>Торговая точка</w:t>
      </w:r>
      <w:r w:rsidR="00EF35A5">
        <w:rPr>
          <w:rFonts w:ascii="Franklin Gothic Medium" w:hAnsi="Franklin Gothic Medium"/>
          <w:bCs/>
          <w:sz w:val="20"/>
          <w:szCs w:val="20"/>
          <w:u w:val="single"/>
        </w:rPr>
        <w:t xml:space="preserve"> </w:t>
      </w:r>
      <w:r w:rsidRPr="00882FE6">
        <w:rPr>
          <w:rFonts w:ascii="Franklin Gothic Medium" w:hAnsi="Franklin Gothic Medium"/>
          <w:sz w:val="20"/>
          <w:szCs w:val="20"/>
        </w:rPr>
        <w:t>– для целей настоящих Критериев, это структурная единица</w:t>
      </w:r>
      <w:r w:rsidR="00EF35A5">
        <w:rPr>
          <w:rFonts w:ascii="Franklin Gothic Medium" w:hAnsi="Franklin Gothic Medium"/>
          <w:sz w:val="20"/>
          <w:szCs w:val="20"/>
        </w:rPr>
        <w:t xml:space="preserve"> (магазин)</w:t>
      </w:r>
      <w:r w:rsidRPr="00882FE6">
        <w:rPr>
          <w:rFonts w:ascii="Franklin Gothic Medium" w:hAnsi="Franklin Gothic Medium"/>
          <w:sz w:val="20"/>
          <w:szCs w:val="20"/>
        </w:rPr>
        <w:t xml:space="preserve"> торговой сети. </w:t>
      </w:r>
    </w:p>
    <w:p w:rsidR="00882FE6" w:rsidRPr="00882FE6" w:rsidRDefault="00882FE6" w:rsidP="001E22C3">
      <w:pPr>
        <w:pStyle w:val="Default"/>
        <w:jc w:val="both"/>
        <w:rPr>
          <w:rFonts w:ascii="Franklin Gothic Medium" w:hAnsi="Franklin Gothic Medium"/>
          <w:bCs/>
          <w:sz w:val="20"/>
          <w:szCs w:val="20"/>
        </w:rPr>
      </w:pPr>
    </w:p>
    <w:p w:rsidR="00E30870" w:rsidRPr="00882FE6" w:rsidRDefault="00183248" w:rsidP="001E22C3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  <w:u w:val="single"/>
        </w:rPr>
        <w:t>Распределительный цент</w:t>
      </w:r>
      <w:proofErr w:type="gramStart"/>
      <w:r>
        <w:rPr>
          <w:rFonts w:ascii="Franklin Gothic Medium" w:hAnsi="Franklin Gothic Medium"/>
          <w:bCs/>
          <w:sz w:val="20"/>
          <w:szCs w:val="20"/>
          <w:u w:val="single"/>
        </w:rPr>
        <w:t>р</w:t>
      </w:r>
      <w:r w:rsidR="00E30870" w:rsidRPr="00882FE6">
        <w:rPr>
          <w:rFonts w:ascii="Franklin Gothic Medium" w:hAnsi="Franklin Gothic Medium"/>
          <w:sz w:val="20"/>
          <w:szCs w:val="20"/>
        </w:rPr>
        <w:t>–</w:t>
      </w:r>
      <w:proofErr w:type="gramEnd"/>
      <w:r w:rsidR="00E30870" w:rsidRPr="00882FE6">
        <w:rPr>
          <w:rFonts w:ascii="Franklin Gothic Medium" w:hAnsi="Franklin Gothic Medium"/>
          <w:sz w:val="20"/>
          <w:szCs w:val="20"/>
        </w:rPr>
        <w:t xml:space="preserve"> склад, на котором осуществляется приемка товаров от Поставщиков и их распределение по торговым точкам торговой сети. </w:t>
      </w:r>
    </w:p>
    <w:p w:rsidR="00882FE6" w:rsidRPr="00882FE6" w:rsidRDefault="00882FE6" w:rsidP="001E22C3">
      <w:pPr>
        <w:pStyle w:val="Default"/>
        <w:jc w:val="both"/>
        <w:rPr>
          <w:rFonts w:ascii="Franklin Gothic Medium" w:hAnsi="Franklin Gothic Medium"/>
          <w:bCs/>
          <w:sz w:val="20"/>
          <w:szCs w:val="20"/>
        </w:rPr>
      </w:pPr>
    </w:p>
    <w:p w:rsidR="00183248" w:rsidRDefault="00183248" w:rsidP="00183248">
      <w:pPr>
        <w:pStyle w:val="a3"/>
        <w:numPr>
          <w:ilvl w:val="0"/>
          <w:numId w:val="1"/>
        </w:num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Критерии отбора поставщиков</w:t>
      </w:r>
    </w:p>
    <w:p w:rsidR="00E30870" w:rsidRPr="00183248" w:rsidRDefault="00183248" w:rsidP="00183248">
      <w:pPr>
        <w:tabs>
          <w:tab w:val="left" w:pos="770"/>
          <w:tab w:val="left" w:pos="880"/>
        </w:tabs>
        <w:spacing w:after="0" w:line="264" w:lineRule="auto"/>
        <w:rPr>
          <w:rFonts w:ascii="Franklin Gothic Medium" w:hAnsi="Franklin Gothic Medium"/>
          <w:sz w:val="20"/>
          <w:szCs w:val="20"/>
        </w:rPr>
      </w:pPr>
      <w:r w:rsidRPr="00183248">
        <w:rPr>
          <w:rFonts w:ascii="Franklin Gothic Medium" w:hAnsi="Franklin Gothic Medium"/>
          <w:sz w:val="20"/>
          <w:szCs w:val="20"/>
        </w:rPr>
        <w:t xml:space="preserve">4.1.  </w:t>
      </w:r>
      <w:r w:rsidR="00E30870" w:rsidRPr="00183248">
        <w:rPr>
          <w:rFonts w:ascii="Franklin Gothic Medium" w:hAnsi="Franklin Gothic Medium"/>
          <w:bCs/>
          <w:iCs/>
          <w:sz w:val="20"/>
          <w:szCs w:val="20"/>
          <w:u w:val="single"/>
        </w:rPr>
        <w:t>Юридические критерии</w:t>
      </w:r>
    </w:p>
    <w:p w:rsidR="00E30870" w:rsidRPr="00183248" w:rsidRDefault="00183248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83248">
        <w:rPr>
          <w:rFonts w:ascii="Franklin Gothic Medium" w:hAnsi="Franklin Gothic Medium"/>
          <w:color w:val="auto"/>
          <w:sz w:val="20"/>
          <w:szCs w:val="20"/>
        </w:rPr>
        <w:t>4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>.1.1 Поставщик зарегистрирован и осуществляет деятельность в со</w:t>
      </w:r>
      <w:r>
        <w:rPr>
          <w:rFonts w:ascii="Franklin Gothic Medium" w:hAnsi="Franklin Gothic Medium"/>
          <w:color w:val="auto"/>
          <w:sz w:val="20"/>
          <w:szCs w:val="20"/>
        </w:rPr>
        <w:t>ответствии с законодательством РФ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 xml:space="preserve">. </w:t>
      </w:r>
    </w:p>
    <w:p w:rsidR="00E30870" w:rsidRPr="00183248" w:rsidRDefault="00183248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83248">
        <w:rPr>
          <w:rFonts w:ascii="Franklin Gothic Medium" w:hAnsi="Franklin Gothic Medium"/>
          <w:color w:val="auto"/>
          <w:sz w:val="20"/>
          <w:szCs w:val="20"/>
        </w:rPr>
        <w:t>4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>.1.2 Поставщик зарегистрирован и осуществляет деятельность в течение, по крайней мере, одного года</w:t>
      </w:r>
      <w:r>
        <w:rPr>
          <w:rFonts w:ascii="Franklin Gothic Medium" w:hAnsi="Franklin Gothic Medium"/>
          <w:color w:val="auto"/>
          <w:sz w:val="20"/>
          <w:szCs w:val="20"/>
        </w:rPr>
        <w:t xml:space="preserve"> с подачей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 xml:space="preserve"> в уполномоченн</w:t>
      </w:r>
      <w:r>
        <w:rPr>
          <w:rFonts w:ascii="Franklin Gothic Medium" w:hAnsi="Franklin Gothic Medium"/>
          <w:color w:val="auto"/>
          <w:sz w:val="20"/>
          <w:szCs w:val="20"/>
        </w:rPr>
        <w:t>ые органы, по крайней мере, одной бухгалтерской (финансовой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>) отчетност</w:t>
      </w:r>
      <w:r>
        <w:rPr>
          <w:rFonts w:ascii="Franklin Gothic Medium" w:hAnsi="Franklin Gothic Medium"/>
          <w:color w:val="auto"/>
          <w:sz w:val="20"/>
          <w:szCs w:val="20"/>
        </w:rPr>
        <w:t>и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 xml:space="preserve">. </w:t>
      </w:r>
    </w:p>
    <w:p w:rsidR="00E30870" w:rsidRPr="00183248" w:rsidRDefault="00183248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83248">
        <w:rPr>
          <w:rFonts w:ascii="Franklin Gothic Medium" w:hAnsi="Franklin Gothic Medium"/>
          <w:color w:val="auto"/>
          <w:sz w:val="20"/>
          <w:szCs w:val="20"/>
        </w:rPr>
        <w:t>4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 xml:space="preserve">.1.3 Поставщик обладает всеми необходимыми лицензиями и разрешениями для осуществления видов деятельности, подлежащих лицензированию в соответствии с законодательством Российской Федерации. </w:t>
      </w:r>
    </w:p>
    <w:p w:rsidR="00E30870" w:rsidRPr="00183248" w:rsidRDefault="00183248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83248">
        <w:rPr>
          <w:rFonts w:ascii="Franklin Gothic Medium" w:hAnsi="Franklin Gothic Medium"/>
          <w:color w:val="auto"/>
          <w:sz w:val="20"/>
          <w:szCs w:val="20"/>
        </w:rPr>
        <w:t>4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>.1.4</w:t>
      </w:r>
      <w:proofErr w:type="gramStart"/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 xml:space="preserve"> В</w:t>
      </w:r>
      <w:proofErr w:type="gramEnd"/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 xml:space="preserve"> отношении Поставщика не проводятся процедуры банкротства</w:t>
      </w:r>
      <w:r>
        <w:rPr>
          <w:rFonts w:ascii="Franklin Gothic Medium" w:hAnsi="Franklin Gothic Medium"/>
          <w:color w:val="auto"/>
          <w:sz w:val="20"/>
          <w:szCs w:val="20"/>
        </w:rPr>
        <w:t xml:space="preserve"> и он не находится в стадии ликвидации</w:t>
      </w:r>
      <w:r w:rsidR="00E30870" w:rsidRPr="00183248">
        <w:rPr>
          <w:rFonts w:ascii="Franklin Gothic Medium" w:hAnsi="Franklin Gothic Medium"/>
          <w:color w:val="auto"/>
          <w:sz w:val="20"/>
          <w:szCs w:val="20"/>
        </w:rPr>
        <w:t xml:space="preserve">, и нет оснований полагать, что такие процедуры будут инициированы в отношении Поставщика в течение срока действия Договора. </w:t>
      </w:r>
    </w:p>
    <w:p w:rsidR="00183248" w:rsidRPr="00183248" w:rsidRDefault="00183248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83248">
        <w:rPr>
          <w:rFonts w:ascii="Franklin Gothic Medium" w:hAnsi="Franklin Gothic Medium"/>
          <w:color w:val="auto"/>
          <w:sz w:val="20"/>
          <w:szCs w:val="20"/>
        </w:rPr>
        <w:t xml:space="preserve">4.1.5. Подписание Поставщиком Договора, а также осуществление им прав и обязанностей по Договору, не противоречит положениям Устава Поставщика, а равно положениям любого другого договора и (или) соглашения, стороной которого он является. </w:t>
      </w:r>
    </w:p>
    <w:p w:rsidR="00183248" w:rsidRPr="00183248" w:rsidRDefault="00183248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83248">
        <w:rPr>
          <w:rFonts w:ascii="Franklin Gothic Medium" w:hAnsi="Franklin Gothic Medium"/>
          <w:color w:val="auto"/>
          <w:sz w:val="20"/>
          <w:szCs w:val="20"/>
        </w:rPr>
        <w:t xml:space="preserve">4.1.6 Лицо, подписывающее Договор со стороны Поставщика, обладает всеми полномочиями и компетенцией, необходимыми для подписания Договора и его исполнения. </w:t>
      </w:r>
    </w:p>
    <w:p w:rsidR="00183248" w:rsidRPr="00183248" w:rsidRDefault="00183248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83248">
        <w:rPr>
          <w:rFonts w:ascii="Franklin Gothic Medium" w:hAnsi="Franklin Gothic Medium"/>
          <w:color w:val="auto"/>
          <w:sz w:val="20"/>
          <w:szCs w:val="20"/>
        </w:rPr>
        <w:t>4.1.7</w:t>
      </w:r>
      <w:proofErr w:type="gramStart"/>
      <w:r w:rsidRPr="00183248">
        <w:rPr>
          <w:rFonts w:ascii="Franklin Gothic Medium" w:hAnsi="Franklin Gothic Medium"/>
          <w:color w:val="auto"/>
          <w:sz w:val="20"/>
          <w:szCs w:val="20"/>
        </w:rPr>
        <w:t xml:space="preserve"> О</w:t>
      </w:r>
      <w:proofErr w:type="gramEnd"/>
      <w:r w:rsidRPr="00183248">
        <w:rPr>
          <w:rFonts w:ascii="Franklin Gothic Medium" w:hAnsi="Franklin Gothic Medium"/>
          <w:color w:val="auto"/>
          <w:sz w:val="20"/>
          <w:szCs w:val="20"/>
        </w:rPr>
        <w:t xml:space="preserve">тсутствуют основания полагать, что Поставщик может быть вовлечен в коррупционную или иную противоправную деятельность по отношению к Обществу и (или) работникам Общества. </w:t>
      </w:r>
    </w:p>
    <w:p w:rsidR="00183248" w:rsidRDefault="00324226" w:rsidP="001E22C3">
      <w:pPr>
        <w:pStyle w:val="Default"/>
        <w:jc w:val="both"/>
        <w:rPr>
          <w:rFonts w:ascii="Franklin Gothic Medium" w:hAnsi="Franklin Gothic Medium"/>
          <w:color w:val="0000FF"/>
          <w:sz w:val="20"/>
          <w:szCs w:val="20"/>
        </w:rPr>
      </w:pPr>
      <w:r>
        <w:rPr>
          <w:rFonts w:ascii="Franklin Gothic Medium" w:hAnsi="Franklin Gothic Medium"/>
          <w:color w:val="auto"/>
          <w:sz w:val="20"/>
          <w:szCs w:val="20"/>
        </w:rPr>
        <w:t>4.2</w:t>
      </w:r>
      <w:r w:rsidR="00183248" w:rsidRPr="00183248">
        <w:rPr>
          <w:rFonts w:ascii="Franklin Gothic Medium" w:hAnsi="Franklin Gothic Medium"/>
          <w:color w:val="auto"/>
          <w:sz w:val="20"/>
          <w:szCs w:val="20"/>
        </w:rPr>
        <w:t xml:space="preserve">.  </w:t>
      </w:r>
      <w:r w:rsidR="00183248">
        <w:rPr>
          <w:rFonts w:ascii="Franklin Gothic Medium" w:hAnsi="Franklin Gothic Medium"/>
          <w:bCs/>
          <w:iCs/>
          <w:color w:val="auto"/>
          <w:sz w:val="20"/>
          <w:szCs w:val="20"/>
          <w:u w:val="single"/>
        </w:rPr>
        <w:t>Экономические</w:t>
      </w:r>
      <w:r w:rsidR="00183248" w:rsidRPr="00183248">
        <w:rPr>
          <w:rFonts w:ascii="Franklin Gothic Medium" w:hAnsi="Franklin Gothic Medium"/>
          <w:bCs/>
          <w:iCs/>
          <w:color w:val="auto"/>
          <w:sz w:val="20"/>
          <w:szCs w:val="20"/>
          <w:u w:val="single"/>
        </w:rPr>
        <w:t xml:space="preserve"> критерии</w:t>
      </w:r>
    </w:p>
    <w:p w:rsidR="00183248" w:rsidRPr="00324226" w:rsidRDefault="00324226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24226">
        <w:rPr>
          <w:rFonts w:ascii="Franklin Gothic Medium" w:hAnsi="Franklin Gothic Medium"/>
          <w:color w:val="auto"/>
          <w:sz w:val="20"/>
          <w:szCs w:val="20"/>
        </w:rPr>
        <w:t>4</w:t>
      </w:r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.2.1 Данные бухгалтерской (финансовой) отчетности Поставщика на последнюю дату, предшествующую заключению Договора, свидетельствуют о надлежащем финансовом состоянии Поставщика и наличии возможности исполнять обязательства, взятые на основании Договора. </w:t>
      </w:r>
    </w:p>
    <w:p w:rsidR="00183248" w:rsidRPr="00324226" w:rsidRDefault="00324226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24226">
        <w:rPr>
          <w:rFonts w:ascii="Franklin Gothic Medium" w:hAnsi="Franklin Gothic Medium"/>
          <w:color w:val="auto"/>
          <w:sz w:val="20"/>
          <w:szCs w:val="20"/>
        </w:rPr>
        <w:t>4</w:t>
      </w:r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>.2.2</w:t>
      </w:r>
      <w:proofErr w:type="gramStart"/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 В</w:t>
      </w:r>
      <w:proofErr w:type="gramEnd"/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 действиях Поставщика отсутствуют признаки недобросовестного налогоплательщика (в том числе, адрес массовой регистрации; массовые заявители, учредители и директора; сдача нулевой отчетности; отсутствие по юри</w:t>
      </w:r>
      <w:r w:rsidR="00EF35A5">
        <w:rPr>
          <w:rFonts w:ascii="Franklin Gothic Medium" w:hAnsi="Franklin Gothic Medium"/>
          <w:color w:val="auto"/>
          <w:sz w:val="20"/>
          <w:szCs w:val="20"/>
        </w:rPr>
        <w:t>дическому адресу;</w:t>
      </w:r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 отсутствует имущество, необходимое для ведения предпринимательской деятельности; и иное). Величина уставного капитала Поставщика соответствует установленному действующим законодательством размеру. </w:t>
      </w:r>
    </w:p>
    <w:p w:rsidR="00183248" w:rsidRPr="00324226" w:rsidRDefault="00324226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24226">
        <w:rPr>
          <w:rFonts w:ascii="Franklin Gothic Medium" w:hAnsi="Franklin Gothic Medium"/>
          <w:color w:val="auto"/>
          <w:sz w:val="20"/>
          <w:szCs w:val="20"/>
        </w:rPr>
        <w:t>4</w:t>
      </w:r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>.2.3</w:t>
      </w:r>
      <w:proofErr w:type="gramStart"/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 В</w:t>
      </w:r>
      <w:proofErr w:type="gramEnd"/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 случае если Поставщик не является производителем товара, </w:t>
      </w:r>
      <w:r w:rsidRPr="00324226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 вправе запросить официальное письмо от производителя товара с подтверждением того, что Поставщик входит с производителем в одну группу лиц, либо является официальным дистрибьютором продукции производителя. </w:t>
      </w:r>
    </w:p>
    <w:p w:rsidR="00183248" w:rsidRPr="00324226" w:rsidRDefault="00183248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24226">
        <w:rPr>
          <w:rFonts w:ascii="Franklin Gothic Medium" w:hAnsi="Franklin Gothic Medium"/>
          <w:color w:val="auto"/>
          <w:sz w:val="20"/>
          <w:szCs w:val="20"/>
        </w:rPr>
        <w:t xml:space="preserve">Если Поставщик является поставщиком импортного товара (в т.ч. сам является импортером), </w:t>
      </w:r>
      <w:r w:rsidR="00324226" w:rsidRPr="00324226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Pr="00324226">
        <w:rPr>
          <w:rFonts w:ascii="Franklin Gothic Medium" w:hAnsi="Franklin Gothic Medium"/>
          <w:color w:val="auto"/>
          <w:sz w:val="20"/>
          <w:szCs w:val="20"/>
        </w:rPr>
        <w:t xml:space="preserve"> вправе запросить официальное письмо от иностранного производителя о том, что Поставщик имеет право на использование соответствующего товарного знака на территории России, либо является импортером продукции производителя в Россию. </w:t>
      </w:r>
    </w:p>
    <w:p w:rsidR="00183248" w:rsidRPr="00324226" w:rsidRDefault="00324226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24226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="00183248" w:rsidRPr="00324226">
        <w:rPr>
          <w:rFonts w:ascii="Franklin Gothic Medium" w:hAnsi="Franklin Gothic Medium"/>
          <w:color w:val="auto"/>
          <w:sz w:val="20"/>
          <w:szCs w:val="20"/>
        </w:rPr>
        <w:t xml:space="preserve"> стремится реализовывать продукцию по наиболее конкурентным ценам, поэтому наиболее эффективным считает заключение договоров непосредственно с производителями товаров, чтобы избежать наценок от перепродажи товара (сокращение цепочки товара на пути от производителя к конечному потребителю). </w:t>
      </w:r>
    </w:p>
    <w:p w:rsidR="00183248" w:rsidRPr="00D10DA7" w:rsidRDefault="000E2B46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D10DA7">
        <w:rPr>
          <w:rFonts w:ascii="Franklin Gothic Medium" w:hAnsi="Franklin Gothic Medium"/>
          <w:color w:val="auto"/>
          <w:sz w:val="20"/>
          <w:szCs w:val="20"/>
        </w:rPr>
        <w:t>4</w:t>
      </w:r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 xml:space="preserve">.3 </w:t>
      </w:r>
      <w:proofErr w:type="spellStart"/>
      <w:r w:rsidR="00183248" w:rsidRPr="00D10DA7">
        <w:rPr>
          <w:rFonts w:ascii="Franklin Gothic Medium" w:hAnsi="Franklin Gothic Medium"/>
          <w:color w:val="auto"/>
          <w:sz w:val="20"/>
          <w:szCs w:val="20"/>
          <w:u w:val="single"/>
        </w:rPr>
        <w:t>Репутационные</w:t>
      </w:r>
      <w:proofErr w:type="spellEnd"/>
      <w:r w:rsidR="00183248" w:rsidRPr="00D10DA7">
        <w:rPr>
          <w:rFonts w:ascii="Franklin Gothic Medium" w:hAnsi="Franklin Gothic Medium"/>
          <w:color w:val="auto"/>
          <w:sz w:val="20"/>
          <w:szCs w:val="20"/>
          <w:u w:val="single"/>
        </w:rPr>
        <w:t xml:space="preserve"> критерии</w:t>
      </w:r>
    </w:p>
    <w:p w:rsidR="00183248" w:rsidRPr="00D10DA7" w:rsidRDefault="00D10DA7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D10DA7">
        <w:rPr>
          <w:rFonts w:ascii="Franklin Gothic Medium" w:hAnsi="Franklin Gothic Medium"/>
          <w:color w:val="auto"/>
          <w:sz w:val="20"/>
          <w:szCs w:val="20"/>
        </w:rPr>
        <w:t>4</w:t>
      </w:r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>.3.1</w:t>
      </w:r>
      <w:proofErr w:type="gramStart"/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 xml:space="preserve"> О</w:t>
      </w:r>
      <w:proofErr w:type="gramEnd"/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 xml:space="preserve">тсутствует информация о фактах неисполнения/ ненадлежащего исполнения Поставщиком принятых на себя обязательств перед 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>Компанией</w:t>
      </w:r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 xml:space="preserve">, партнерами 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 xml:space="preserve">, а также 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>торговыми сетями</w:t>
      </w:r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 xml:space="preserve">, осуществляющими аналогичные виды деятельности. </w:t>
      </w:r>
    </w:p>
    <w:p w:rsidR="00183248" w:rsidRPr="00D10DA7" w:rsidRDefault="00D10DA7" w:rsidP="00183248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D10DA7">
        <w:rPr>
          <w:rFonts w:ascii="Franklin Gothic Medium" w:hAnsi="Franklin Gothic Medium"/>
          <w:color w:val="auto"/>
          <w:sz w:val="20"/>
          <w:szCs w:val="20"/>
        </w:rPr>
        <w:t>4</w:t>
      </w:r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>.3.2</w:t>
      </w:r>
      <w:proofErr w:type="gramStart"/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 xml:space="preserve"> О</w:t>
      </w:r>
      <w:proofErr w:type="gramEnd"/>
      <w:r w:rsidR="00183248" w:rsidRPr="00D10DA7">
        <w:rPr>
          <w:rFonts w:ascii="Franklin Gothic Medium" w:hAnsi="Franklin Gothic Medium"/>
          <w:color w:val="auto"/>
          <w:sz w:val="20"/>
          <w:szCs w:val="20"/>
        </w:rPr>
        <w:t>тсутствует информация о предъявлении к Поставщику налоговыми, антимонопольными, таможенными и иными госуд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>арственными органами претензий.</w:t>
      </w:r>
    </w:p>
    <w:p w:rsidR="00D10DA7" w:rsidRPr="00D10DA7" w:rsidRDefault="00D10DA7" w:rsidP="00D10DA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D10DA7">
        <w:rPr>
          <w:rFonts w:ascii="Franklin Gothic Medium" w:hAnsi="Franklin Gothic Medium"/>
          <w:color w:val="auto"/>
          <w:sz w:val="20"/>
          <w:szCs w:val="20"/>
        </w:rPr>
        <w:t>4</w:t>
      </w:r>
      <w:r>
        <w:rPr>
          <w:rFonts w:ascii="Franklin Gothic Medium" w:hAnsi="Franklin Gothic Medium"/>
          <w:color w:val="auto"/>
          <w:sz w:val="20"/>
          <w:szCs w:val="20"/>
        </w:rPr>
        <w:t>.4</w:t>
      </w:r>
      <w:r>
        <w:rPr>
          <w:rFonts w:ascii="Franklin Gothic Medium" w:hAnsi="Franklin Gothic Medium"/>
          <w:color w:val="auto"/>
          <w:sz w:val="20"/>
          <w:szCs w:val="20"/>
          <w:u w:val="single"/>
        </w:rPr>
        <w:t>Логистические критерии</w:t>
      </w:r>
    </w:p>
    <w:p w:rsidR="00E30870" w:rsidRPr="00882FE6" w:rsidRDefault="00D10DA7" w:rsidP="00D10DA7">
      <w:pPr>
        <w:pStyle w:val="Default"/>
        <w:jc w:val="both"/>
        <w:rPr>
          <w:rFonts w:ascii="Franklin Gothic Medium" w:hAnsi="Franklin Gothic Medium"/>
          <w:color w:val="0000FF"/>
          <w:sz w:val="20"/>
          <w:szCs w:val="20"/>
        </w:rPr>
      </w:pPr>
      <w:r w:rsidRPr="00D10DA7">
        <w:rPr>
          <w:rFonts w:ascii="Franklin Gothic Medium" w:hAnsi="Franklin Gothic Medium"/>
          <w:color w:val="auto"/>
          <w:sz w:val="20"/>
          <w:szCs w:val="20"/>
        </w:rPr>
        <w:t>4</w:t>
      </w:r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>.4.1 Транспортно-логистические возможности Поставщика позвол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>яют осуществлять самостоятельную доставку товара на территорию Республики Крым.</w:t>
      </w:r>
    </w:p>
    <w:p w:rsidR="00E30870" w:rsidRPr="00882FE6" w:rsidRDefault="00D10DA7" w:rsidP="001E22C3">
      <w:pPr>
        <w:pStyle w:val="Default"/>
        <w:jc w:val="both"/>
        <w:rPr>
          <w:rFonts w:ascii="Franklin Gothic Medium" w:hAnsi="Franklin Gothic Medium"/>
          <w:color w:val="0000FF"/>
          <w:sz w:val="20"/>
          <w:szCs w:val="20"/>
        </w:rPr>
      </w:pPr>
      <w:r w:rsidRPr="00D10DA7">
        <w:rPr>
          <w:rFonts w:ascii="Franklin Gothic Medium" w:hAnsi="Franklin Gothic Medium"/>
          <w:color w:val="auto"/>
          <w:sz w:val="20"/>
          <w:szCs w:val="20"/>
        </w:rPr>
        <w:t>4</w:t>
      </w:r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>.4.2</w:t>
      </w:r>
      <w:proofErr w:type="gramStart"/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 xml:space="preserve"> В</w:t>
      </w:r>
      <w:proofErr w:type="gramEnd"/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 xml:space="preserve"> случае если транспортно-логистические возможности Поставщика не позволяют ему осуществлять самостоятельный развоз поставляемой продукции, Поставщик имеет право воспользоваться возмездной услугой по обработке товара на Распределительном центре 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 xml:space="preserve"> и услугой по развозу товара по магазинам. </w:t>
      </w:r>
    </w:p>
    <w:p w:rsidR="00E30870" w:rsidRDefault="00D10DA7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D10DA7">
        <w:rPr>
          <w:rFonts w:ascii="Franklin Gothic Medium" w:hAnsi="Franklin Gothic Medium"/>
          <w:color w:val="auto"/>
          <w:sz w:val="20"/>
          <w:szCs w:val="20"/>
        </w:rPr>
        <w:t>4</w:t>
      </w:r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 xml:space="preserve">.4.3 Порядок поставки товара Поставщиком 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 xml:space="preserve"> не должен противоречить установленному в </w:t>
      </w:r>
      <w:r w:rsidRPr="00D10DA7">
        <w:rPr>
          <w:rFonts w:ascii="Franklin Gothic Medium" w:hAnsi="Franklin Gothic Medium"/>
          <w:color w:val="auto"/>
          <w:sz w:val="20"/>
          <w:szCs w:val="20"/>
        </w:rPr>
        <w:t xml:space="preserve">Компании </w:t>
      </w:r>
      <w:r w:rsidR="00E30870" w:rsidRPr="00D10DA7">
        <w:rPr>
          <w:rFonts w:ascii="Franklin Gothic Medium" w:hAnsi="Franklin Gothic Medium"/>
          <w:color w:val="auto"/>
          <w:sz w:val="20"/>
          <w:szCs w:val="20"/>
        </w:rPr>
        <w:t xml:space="preserve">порядку поставки, а также создавать препятствий для поставки товара другими поставщиками. </w:t>
      </w:r>
    </w:p>
    <w:p w:rsidR="002A1D59" w:rsidRDefault="002A1D59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</w:p>
    <w:p w:rsidR="002A1D59" w:rsidRPr="002A1D59" w:rsidRDefault="002A1D59" w:rsidP="002A1D59">
      <w:pPr>
        <w:pStyle w:val="a3"/>
        <w:numPr>
          <w:ilvl w:val="0"/>
          <w:numId w:val="1"/>
        </w:num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  <w:r w:rsidRPr="002A1D59">
        <w:rPr>
          <w:rFonts w:ascii="Franklin Gothic Medium" w:hAnsi="Franklin Gothic Medium"/>
          <w:color w:val="000000"/>
          <w:sz w:val="20"/>
          <w:szCs w:val="20"/>
        </w:rPr>
        <w:t xml:space="preserve">Критерии отбора </w:t>
      </w:r>
      <w:r>
        <w:rPr>
          <w:rFonts w:ascii="Franklin Gothic Medium" w:hAnsi="Franklin Gothic Medium"/>
          <w:color w:val="000000"/>
          <w:sz w:val="20"/>
          <w:szCs w:val="20"/>
        </w:rPr>
        <w:t>товаров</w:t>
      </w:r>
    </w:p>
    <w:p w:rsidR="00D10DA7" w:rsidRPr="00D10DA7" w:rsidRDefault="00D10DA7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</w:p>
    <w:p w:rsidR="00E30870" w:rsidRPr="00B22387" w:rsidRDefault="00E30870" w:rsidP="00B22387">
      <w:pPr>
        <w:pStyle w:val="Default"/>
        <w:ind w:firstLine="426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22387">
        <w:rPr>
          <w:rFonts w:ascii="Franklin Gothic Medium" w:hAnsi="Franklin Gothic Medium"/>
          <w:color w:val="auto"/>
          <w:sz w:val="20"/>
          <w:szCs w:val="20"/>
        </w:rPr>
        <w:lastRenderedPageBreak/>
        <w:t xml:space="preserve">При отборе товаров, в отношении которых будут заключены Договоры с Поставщиками, </w:t>
      </w:r>
      <w:r w:rsidR="00B22387" w:rsidRPr="00B22387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="00262757">
        <w:rPr>
          <w:rFonts w:ascii="Franklin Gothic Medium" w:hAnsi="Franklin Gothic Medium"/>
          <w:color w:val="auto"/>
          <w:sz w:val="20"/>
          <w:szCs w:val="20"/>
        </w:rPr>
        <w:t xml:space="preserve"> </w:t>
      </w:r>
      <w:r w:rsidR="00B22387" w:rsidRPr="00B22387">
        <w:rPr>
          <w:rFonts w:ascii="Franklin Gothic Medium" w:hAnsi="Franklin Gothic Medium"/>
          <w:color w:val="auto"/>
          <w:sz w:val="20"/>
          <w:szCs w:val="20"/>
        </w:rPr>
        <w:t>использует</w:t>
      </w:r>
      <w:r w:rsidRPr="00B22387">
        <w:rPr>
          <w:rFonts w:ascii="Franklin Gothic Medium" w:hAnsi="Franklin Gothic Medium"/>
          <w:color w:val="auto"/>
          <w:sz w:val="20"/>
          <w:szCs w:val="20"/>
        </w:rPr>
        <w:t xml:space="preserve"> следующи</w:t>
      </w:r>
      <w:r w:rsidR="00B22387" w:rsidRPr="00B22387">
        <w:rPr>
          <w:rFonts w:ascii="Franklin Gothic Medium" w:hAnsi="Franklin Gothic Medium"/>
          <w:color w:val="auto"/>
          <w:sz w:val="20"/>
          <w:szCs w:val="20"/>
        </w:rPr>
        <w:t>е критерии</w:t>
      </w:r>
      <w:r w:rsidRPr="00B22387">
        <w:rPr>
          <w:rFonts w:ascii="Franklin Gothic Medium" w:hAnsi="Franklin Gothic Medium"/>
          <w:color w:val="auto"/>
          <w:sz w:val="20"/>
          <w:szCs w:val="20"/>
        </w:rPr>
        <w:t xml:space="preserve">. </w:t>
      </w:r>
    </w:p>
    <w:p w:rsidR="00E30870" w:rsidRPr="00B22387" w:rsidRDefault="00B22387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  <w:u w:val="single"/>
        </w:rPr>
      </w:pPr>
      <w:r w:rsidRPr="00B22387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5</w:t>
      </w:r>
      <w:r w:rsidR="00E30870" w:rsidRPr="00B22387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 xml:space="preserve">.1 </w:t>
      </w:r>
      <w:r w:rsidR="00E30870" w:rsidRPr="00B22387">
        <w:rPr>
          <w:rFonts w:ascii="Franklin Gothic Medium" w:hAnsi="Franklin Gothic Medium"/>
          <w:bCs/>
          <w:iCs/>
          <w:color w:val="auto"/>
          <w:sz w:val="20"/>
          <w:szCs w:val="20"/>
          <w:u w:val="single"/>
        </w:rPr>
        <w:t xml:space="preserve">Критерии качества </w:t>
      </w:r>
    </w:p>
    <w:p w:rsidR="00E30870" w:rsidRPr="00B22387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22387">
        <w:rPr>
          <w:rFonts w:ascii="Franklin Gothic Medium" w:hAnsi="Franklin Gothic Medium"/>
          <w:color w:val="auto"/>
          <w:sz w:val="20"/>
          <w:szCs w:val="20"/>
        </w:rPr>
        <w:t>Товары и их упаковка соответствуют государственным стандартам и иным требованиям, предъявляемым российским законодательств</w:t>
      </w:r>
      <w:r w:rsidR="00B22387" w:rsidRPr="00B22387">
        <w:rPr>
          <w:rFonts w:ascii="Franklin Gothic Medium" w:hAnsi="Franklin Gothic Medium"/>
          <w:color w:val="auto"/>
          <w:sz w:val="20"/>
          <w:szCs w:val="20"/>
        </w:rPr>
        <w:t xml:space="preserve">ом к данной категории товаров. </w:t>
      </w:r>
      <w:r w:rsidRPr="00B22387">
        <w:rPr>
          <w:rFonts w:ascii="Franklin Gothic Medium" w:hAnsi="Franklin Gothic Medium"/>
          <w:color w:val="auto"/>
          <w:sz w:val="20"/>
          <w:szCs w:val="20"/>
        </w:rPr>
        <w:t>При заключении Договора Поставщик предъявляет Обществу всю предусмотренную российским законодательством разрешительную и сопроводительную докум</w:t>
      </w:r>
      <w:r w:rsidR="00B22387" w:rsidRPr="00B22387">
        <w:rPr>
          <w:rFonts w:ascii="Franklin Gothic Medium" w:hAnsi="Franklin Gothic Medium"/>
          <w:color w:val="auto"/>
          <w:sz w:val="20"/>
          <w:szCs w:val="20"/>
        </w:rPr>
        <w:t xml:space="preserve">ентацию на поставляемый товар. </w:t>
      </w:r>
      <w:r w:rsidRPr="00B22387">
        <w:rPr>
          <w:rFonts w:ascii="Franklin Gothic Medium" w:hAnsi="Franklin Gothic Medium"/>
          <w:color w:val="auto"/>
          <w:sz w:val="20"/>
          <w:szCs w:val="20"/>
        </w:rPr>
        <w:t>На момент поставки товара его сро</w:t>
      </w:r>
      <w:r w:rsidR="00B22387" w:rsidRPr="00B22387">
        <w:rPr>
          <w:rFonts w:ascii="Franklin Gothic Medium" w:hAnsi="Franklin Gothic Medium"/>
          <w:color w:val="auto"/>
          <w:sz w:val="20"/>
          <w:szCs w:val="20"/>
        </w:rPr>
        <w:t>к годности составляет не менее 7</w:t>
      </w:r>
      <w:r w:rsidRPr="00B22387">
        <w:rPr>
          <w:rFonts w:ascii="Franklin Gothic Medium" w:hAnsi="Franklin Gothic Medium"/>
          <w:color w:val="auto"/>
          <w:sz w:val="20"/>
          <w:szCs w:val="20"/>
        </w:rPr>
        <w:t xml:space="preserve">5% от установленного срока годности. </w:t>
      </w:r>
    </w:p>
    <w:p w:rsidR="00E30870" w:rsidRPr="00B22387" w:rsidRDefault="00B22387" w:rsidP="001E22C3">
      <w:pPr>
        <w:pStyle w:val="Default"/>
        <w:jc w:val="both"/>
        <w:rPr>
          <w:rFonts w:ascii="Franklin Gothic Medium" w:hAnsi="Franklin Gothic Medium"/>
          <w:bCs/>
          <w:color w:val="auto"/>
          <w:sz w:val="20"/>
          <w:szCs w:val="20"/>
          <w:u w:val="single"/>
        </w:rPr>
      </w:pPr>
      <w:r w:rsidRPr="00B22387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5</w:t>
      </w:r>
      <w:r w:rsidR="00E30870" w:rsidRPr="00B22387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 xml:space="preserve">.2 Юридические критерии </w:t>
      </w:r>
    </w:p>
    <w:p w:rsidR="00E30870" w:rsidRPr="00B22387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22387">
        <w:rPr>
          <w:rFonts w:ascii="Franklin Gothic Medium" w:hAnsi="Franklin Gothic Medium"/>
          <w:color w:val="auto"/>
          <w:sz w:val="20"/>
          <w:szCs w:val="20"/>
        </w:rPr>
        <w:t xml:space="preserve">Товар не находится в залоге, под арестом, на него не наложено иное обременение. Компетентными органами не наложен запрет на его реализацию. </w:t>
      </w:r>
    </w:p>
    <w:p w:rsidR="00B22387" w:rsidRPr="00B22387" w:rsidRDefault="00B22387" w:rsidP="00B22387">
      <w:pPr>
        <w:pStyle w:val="Default"/>
        <w:jc w:val="both"/>
        <w:rPr>
          <w:rFonts w:ascii="Franklin Gothic Medium" w:hAnsi="Franklin Gothic Medium"/>
          <w:bCs/>
          <w:color w:val="auto"/>
          <w:sz w:val="20"/>
          <w:szCs w:val="20"/>
          <w:u w:val="single"/>
        </w:rPr>
      </w:pPr>
      <w:r w:rsidRPr="00B22387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5</w:t>
      </w:r>
      <w:r w:rsidR="00E30870" w:rsidRPr="00B22387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 xml:space="preserve">.3 Маркетинговые критерии </w:t>
      </w:r>
    </w:p>
    <w:p w:rsidR="00B22387" w:rsidRDefault="00B22387" w:rsidP="00B2238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22387">
        <w:rPr>
          <w:rFonts w:ascii="Franklin Gothic Medium" w:hAnsi="Franklin Gothic Medium"/>
          <w:color w:val="auto"/>
          <w:sz w:val="20"/>
          <w:szCs w:val="20"/>
        </w:rPr>
        <w:t xml:space="preserve">Товары, предлагаемые Поставщиком, относятся к товарным категориям, которые обычно представлены в товарном ассортименте </w:t>
      </w:r>
      <w:r w:rsidR="00262757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B22387">
        <w:rPr>
          <w:rFonts w:ascii="Franklin Gothic Medium" w:hAnsi="Franklin Gothic Medium"/>
          <w:color w:val="auto"/>
          <w:sz w:val="20"/>
          <w:szCs w:val="20"/>
        </w:rPr>
        <w:t>. В случае если Поставщик предлагает приобрести товары, относящиеся к новой товарной категории, ранее не представлен</w:t>
      </w:r>
      <w:r w:rsidR="00262757">
        <w:rPr>
          <w:rFonts w:ascii="Franklin Gothic Medium" w:hAnsi="Franklin Gothic Medium"/>
          <w:color w:val="auto"/>
          <w:sz w:val="20"/>
          <w:szCs w:val="20"/>
        </w:rPr>
        <w:t>ной в товарном ассортименте, Компания</w:t>
      </w:r>
      <w:r w:rsidRPr="00B22387">
        <w:rPr>
          <w:rFonts w:ascii="Franklin Gothic Medium" w:hAnsi="Franklin Gothic Medium"/>
          <w:color w:val="auto"/>
          <w:sz w:val="20"/>
          <w:szCs w:val="20"/>
        </w:rPr>
        <w:t xml:space="preserve"> оставляет за собой право принять решение о необходимости ввода новой товарной категории и, соответственно, приобретении товара Поставщика. </w:t>
      </w:r>
    </w:p>
    <w:p w:rsidR="005E360A" w:rsidRPr="00B22387" w:rsidRDefault="005E360A" w:rsidP="00B2238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>
        <w:rPr>
          <w:rFonts w:ascii="Franklin Gothic Medium" w:hAnsi="Franklin Gothic Medium"/>
          <w:color w:val="auto"/>
          <w:sz w:val="20"/>
          <w:szCs w:val="20"/>
        </w:rPr>
        <w:t>Потребности в закупках товаров определяются на основании ассортиментной матрицы Компании, которая разрабатывается сотрудниками Компании исходя из формата магазинов, позиционировании торговой сети и потребностей региона / города / магазина в разных товарных категориях с учетом сезонного влияния.</w:t>
      </w:r>
    </w:p>
    <w:p w:rsidR="00B22387" w:rsidRDefault="00B22387" w:rsidP="00B2238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Товары, предлагаемые Поставщиком, известны покупателям и востребованы на рынке. </w:t>
      </w:r>
    </w:p>
    <w:p w:rsidR="005E360A" w:rsidRPr="005E360A" w:rsidRDefault="005E360A" w:rsidP="005E360A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5E360A">
        <w:rPr>
          <w:rFonts w:ascii="Franklin Gothic Medium" w:hAnsi="Franklin Gothic Medium"/>
          <w:color w:val="auto"/>
          <w:sz w:val="20"/>
          <w:szCs w:val="20"/>
        </w:rPr>
        <w:t xml:space="preserve">Ассортиментная матрица по категориям пересматривается с целью поиска новых позиций товаров, вывода из ассортимента позиций товаров, пользующихся незначительным спросом у розничных покупателей или заменой продаваемых товаров аналогичными товарами, </w:t>
      </w:r>
      <w:proofErr w:type="gramStart"/>
      <w:r w:rsidRPr="005E360A">
        <w:rPr>
          <w:rFonts w:ascii="Franklin Gothic Medium" w:hAnsi="Franklin Gothic Medium"/>
          <w:color w:val="auto"/>
          <w:sz w:val="20"/>
          <w:szCs w:val="20"/>
        </w:rPr>
        <w:t>спрос</w:t>
      </w:r>
      <w:proofErr w:type="gramEnd"/>
      <w:r w:rsidRPr="005E360A">
        <w:rPr>
          <w:rFonts w:ascii="Franklin Gothic Medium" w:hAnsi="Franklin Gothic Medium"/>
          <w:color w:val="auto"/>
          <w:sz w:val="20"/>
          <w:szCs w:val="20"/>
        </w:rPr>
        <w:t xml:space="preserve"> на который ожидается выше, в случае перебоев в поставках товаров, а также иных обстоятельств, влияющих на надлежащее осуществление Компанией торговой деятельности. </w:t>
      </w:r>
    </w:p>
    <w:p w:rsidR="005E360A" w:rsidRPr="003816EC" w:rsidRDefault="005E360A" w:rsidP="005E360A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5E360A">
        <w:rPr>
          <w:rFonts w:ascii="Franklin Gothic Medium" w:hAnsi="Franklin Gothic Medium"/>
          <w:color w:val="auto"/>
          <w:sz w:val="20"/>
          <w:szCs w:val="20"/>
        </w:rPr>
        <w:t>Необходимость пересмотра ассортиментной матрицы осуществляется по решению руководства каждой торговой сети.</w:t>
      </w:r>
    </w:p>
    <w:p w:rsidR="00B22387" w:rsidRPr="003816EC" w:rsidRDefault="00B22387" w:rsidP="00B2238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При определении коммерческой привлекательности и, как следствие, высоких показателей продаж товаров, обозначенных товарным знаком (торговой маркой), </w:t>
      </w:r>
      <w:r w:rsidR="005E360A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 имеет право руководствоваться следующими данными: </w:t>
      </w:r>
    </w:p>
    <w:p w:rsidR="00B22387" w:rsidRPr="003816EC" w:rsidRDefault="00B22387" w:rsidP="003816EC">
      <w:pPr>
        <w:pStyle w:val="Default"/>
        <w:numPr>
          <w:ilvl w:val="0"/>
          <w:numId w:val="7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Данные об осуществлении продаж аналогичного товара на территории </w:t>
      </w:r>
      <w:r w:rsidR="003816EC" w:rsidRPr="003816EC">
        <w:rPr>
          <w:rFonts w:ascii="Franklin Gothic Medium" w:hAnsi="Franklin Gothic Medium"/>
          <w:color w:val="auto"/>
          <w:sz w:val="20"/>
          <w:szCs w:val="20"/>
        </w:rPr>
        <w:t>ЮФО</w:t>
      </w: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. </w:t>
      </w:r>
    </w:p>
    <w:p w:rsidR="00B22387" w:rsidRPr="003816EC" w:rsidRDefault="00B22387" w:rsidP="00B22387">
      <w:pPr>
        <w:pStyle w:val="Default"/>
        <w:numPr>
          <w:ilvl w:val="0"/>
          <w:numId w:val="7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Данные аналитических агентств (в частности, AC </w:t>
      </w:r>
      <w:proofErr w:type="spellStart"/>
      <w:r w:rsidRPr="003816EC">
        <w:rPr>
          <w:rFonts w:ascii="Franklin Gothic Medium" w:hAnsi="Franklin Gothic Medium"/>
          <w:color w:val="auto"/>
          <w:sz w:val="20"/>
          <w:szCs w:val="20"/>
        </w:rPr>
        <w:t>Nielsen</w:t>
      </w:r>
      <w:proofErr w:type="spellEnd"/>
      <w:r w:rsidR="00C07999">
        <w:rPr>
          <w:rFonts w:ascii="Franklin Gothic Medium" w:hAnsi="Franklin Gothic Medium"/>
          <w:color w:val="auto"/>
          <w:sz w:val="20"/>
          <w:szCs w:val="20"/>
        </w:rPr>
        <w:t xml:space="preserve"> и др.</w:t>
      </w: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) о доли данного товара на рынке товаров определенной товарной категории. </w:t>
      </w:r>
    </w:p>
    <w:p w:rsidR="00B22387" w:rsidRPr="003816EC" w:rsidRDefault="00B22387" w:rsidP="00B22387">
      <w:pPr>
        <w:pStyle w:val="Default"/>
        <w:numPr>
          <w:ilvl w:val="0"/>
          <w:numId w:val="7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Данные Федеральной службы государственной статистики России (Росстат) о доле производителя в общем объеме производства товаров данной товарной категории в России за предшествующий год. </w:t>
      </w:r>
    </w:p>
    <w:p w:rsidR="00B22387" w:rsidRPr="003816EC" w:rsidRDefault="00B22387" w:rsidP="00B22387">
      <w:pPr>
        <w:pStyle w:val="Default"/>
        <w:numPr>
          <w:ilvl w:val="0"/>
          <w:numId w:val="7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Данные таможенной статистики о доле производителя в общем объеме импортированных в Россию товаров данной товарной категории за предшествующий год. </w:t>
      </w:r>
    </w:p>
    <w:p w:rsidR="003816EC" w:rsidRPr="003816EC" w:rsidRDefault="00B22387" w:rsidP="00B2238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Решение Общества о низкой коммерческой привлекательности товара Поставщика должно быть мотивированным и содержать ссылку на данные, указанные </w:t>
      </w:r>
      <w:r w:rsidR="003816EC" w:rsidRPr="003816EC">
        <w:rPr>
          <w:rFonts w:ascii="Franklin Gothic Medium" w:hAnsi="Franklin Gothic Medium"/>
          <w:color w:val="auto"/>
          <w:sz w:val="20"/>
          <w:szCs w:val="20"/>
        </w:rPr>
        <w:t xml:space="preserve">выше настоящих Критериев. </w:t>
      </w:r>
    </w:p>
    <w:p w:rsidR="00B22387" w:rsidRPr="003816EC" w:rsidRDefault="00B22387" w:rsidP="00B2238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В случае если Общество принимает решение о низкой коммерческой привлекательности товара, Поставщику предоставляется право представить доказательства экономической обоснованности ввода товара в ассортиментный перечень </w:t>
      </w:r>
      <w:r w:rsidR="003816EC" w:rsidRPr="003816EC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3816EC">
        <w:rPr>
          <w:rFonts w:ascii="Franklin Gothic Medium" w:hAnsi="Franklin Gothic Medium"/>
          <w:color w:val="auto"/>
          <w:sz w:val="20"/>
          <w:szCs w:val="20"/>
        </w:rPr>
        <w:t xml:space="preserve">. Если такие доказательства не будут представлены, Общество оставляет за собой право отказаться от Коммерческого предложения Поставщика. </w:t>
      </w:r>
    </w:p>
    <w:p w:rsidR="00B22387" w:rsidRPr="009F7ACF" w:rsidRDefault="009F7ACF" w:rsidP="00B22387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  <w:u w:val="single"/>
        </w:rPr>
      </w:pPr>
      <w:r w:rsidRPr="009F7ACF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>5</w:t>
      </w:r>
      <w:r w:rsidR="00B22387" w:rsidRPr="009F7ACF">
        <w:rPr>
          <w:rFonts w:ascii="Franklin Gothic Medium" w:hAnsi="Franklin Gothic Medium"/>
          <w:bCs/>
          <w:color w:val="auto"/>
          <w:sz w:val="20"/>
          <w:szCs w:val="20"/>
          <w:u w:val="single"/>
        </w:rPr>
        <w:t xml:space="preserve">.4 </w:t>
      </w:r>
      <w:r w:rsidR="00B22387" w:rsidRPr="009F7ACF">
        <w:rPr>
          <w:rFonts w:ascii="Franklin Gothic Medium" w:hAnsi="Franklin Gothic Medium"/>
          <w:bCs/>
          <w:iCs/>
          <w:color w:val="auto"/>
          <w:sz w:val="20"/>
          <w:szCs w:val="20"/>
          <w:u w:val="single"/>
        </w:rPr>
        <w:t xml:space="preserve">Ценовые критерии </w:t>
      </w:r>
    </w:p>
    <w:p w:rsidR="00B22387" w:rsidRDefault="00B22387" w:rsidP="00B22387">
      <w:pPr>
        <w:pStyle w:val="Default"/>
        <w:jc w:val="both"/>
        <w:rPr>
          <w:rFonts w:ascii="Franklin Gothic Medium" w:hAnsi="Franklin Gothic Medium"/>
          <w:color w:val="0000FF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>Общество устанавливает розничные цены на товары на основании внутреннего порядка ценообразования. Порядок ценообразования по каждой товарной категории зависит от утвержденных</w:t>
      </w:r>
      <w:r w:rsidR="009F7ACF" w:rsidRPr="009F7ACF">
        <w:rPr>
          <w:rFonts w:ascii="Franklin Gothic Medium" w:hAnsi="Franklin Gothic Medium"/>
          <w:color w:val="auto"/>
          <w:sz w:val="20"/>
          <w:szCs w:val="20"/>
        </w:rPr>
        <w:t xml:space="preserve"> внутренних норм Компании с учетом действующего законодательства РФ.</w:t>
      </w:r>
    </w:p>
    <w:p w:rsidR="00E30870" w:rsidRPr="00882FE6" w:rsidRDefault="00E30870" w:rsidP="00B22387">
      <w:pPr>
        <w:pStyle w:val="Default"/>
        <w:jc w:val="both"/>
        <w:rPr>
          <w:rFonts w:ascii="Franklin Gothic Medium" w:hAnsi="Franklin Gothic Medium"/>
          <w:color w:val="0000FF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При обращении Поставщиков </w:t>
      </w:r>
      <w:r w:rsidR="009F7ACF" w:rsidRPr="009F7ACF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 вправе отбирать Поставщиков на основании следующих критериев</w:t>
      </w:r>
      <w:r w:rsidRPr="00882FE6">
        <w:rPr>
          <w:rFonts w:ascii="Franklin Gothic Medium" w:hAnsi="Franklin Gothic Medium"/>
          <w:color w:val="0000FF"/>
          <w:sz w:val="20"/>
          <w:szCs w:val="20"/>
        </w:rPr>
        <w:t xml:space="preserve">: </w:t>
      </w:r>
    </w:p>
    <w:p w:rsidR="00E30870" w:rsidRDefault="00E30870" w:rsidP="009F7ACF">
      <w:pPr>
        <w:pStyle w:val="Default"/>
        <w:numPr>
          <w:ilvl w:val="0"/>
          <w:numId w:val="8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Закупочная цена товара позволяет впоследствии установить такую розничную цену на товар, при которой товар, с одной стороны, будет востребован покупателями, и, с другой стороны, выполнит ожидания </w:t>
      </w:r>
      <w:r w:rsidR="009F7ACF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 по прибыльности. </w:t>
      </w:r>
    </w:p>
    <w:p w:rsidR="00E30870" w:rsidRPr="009F7ACF" w:rsidRDefault="00E30870" w:rsidP="001E22C3">
      <w:pPr>
        <w:pStyle w:val="Default"/>
        <w:numPr>
          <w:ilvl w:val="0"/>
          <w:numId w:val="8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Закупочная цена на товар не превышает разницу между его среднерыночной розничной ценой и нормой прибыли, установленной </w:t>
      </w:r>
      <w:r w:rsidR="009F7ACF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 для данной категории товаров. </w:t>
      </w:r>
    </w:p>
    <w:p w:rsidR="00E30870" w:rsidRPr="009F7ACF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При проведении </w:t>
      </w:r>
      <w:r w:rsidR="009F7ACF" w:rsidRPr="009F7ACF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 ценовых конкурсов на определенные категории товаров, </w:t>
      </w:r>
      <w:r w:rsidR="00787046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 вправе отбирать Поставщиков на основании одновременного удовлетворения следующих критериев: </w:t>
      </w:r>
    </w:p>
    <w:p w:rsidR="00E30870" w:rsidRPr="009F7ACF" w:rsidRDefault="00E30870" w:rsidP="009F7ACF">
      <w:pPr>
        <w:pStyle w:val="Default"/>
        <w:numPr>
          <w:ilvl w:val="0"/>
          <w:numId w:val="9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Поставщик предлагает наилучшие условия по цене товара. </w:t>
      </w:r>
    </w:p>
    <w:p w:rsidR="00E30870" w:rsidRPr="009F7ACF" w:rsidRDefault="00E30870" w:rsidP="001E22C3">
      <w:pPr>
        <w:pStyle w:val="Default"/>
        <w:numPr>
          <w:ilvl w:val="0"/>
          <w:numId w:val="9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Поставщик предлагает наилучшие условия по качеству товара. </w:t>
      </w:r>
    </w:p>
    <w:p w:rsidR="00E30870" w:rsidRPr="009F7ACF" w:rsidRDefault="00E30870" w:rsidP="001E22C3">
      <w:pPr>
        <w:pStyle w:val="Default"/>
        <w:numPr>
          <w:ilvl w:val="0"/>
          <w:numId w:val="9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Поставщик предоставляет гарантии выполнения объемов и сроков поставки товаров. </w:t>
      </w:r>
    </w:p>
    <w:p w:rsidR="00E30870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При отборе Поставщика </w:t>
      </w:r>
      <w:r w:rsidR="00787046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Pr="009F7ACF">
        <w:rPr>
          <w:rFonts w:ascii="Franklin Gothic Medium" w:hAnsi="Franklin Gothic Medium"/>
          <w:color w:val="auto"/>
          <w:sz w:val="20"/>
          <w:szCs w:val="20"/>
        </w:rPr>
        <w:t xml:space="preserve"> вправе запрашивать информацию, на основании которой сможет сделать вывод об обоснованности и целесообразности предлагаемой Поставщиком закупочной цены на товар. </w:t>
      </w:r>
    </w:p>
    <w:p w:rsidR="00B569D8" w:rsidRDefault="00B569D8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</w:p>
    <w:p w:rsidR="00B569D8" w:rsidRPr="00B569D8" w:rsidRDefault="00B569D8" w:rsidP="00B569D8">
      <w:pPr>
        <w:pStyle w:val="a3"/>
        <w:numPr>
          <w:ilvl w:val="0"/>
          <w:numId w:val="1"/>
        </w:num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 xml:space="preserve">Процедура </w:t>
      </w:r>
      <w:r w:rsidR="00CE0787">
        <w:rPr>
          <w:rFonts w:ascii="Franklin Gothic Medium" w:hAnsi="Franklin Gothic Medium"/>
          <w:color w:val="000000"/>
          <w:sz w:val="20"/>
          <w:szCs w:val="20"/>
        </w:rPr>
        <w:t>работы с коммерческими предложениями</w:t>
      </w:r>
    </w:p>
    <w:p w:rsidR="00B569D8" w:rsidRDefault="00B569D8" w:rsidP="001E22C3">
      <w:pPr>
        <w:pStyle w:val="Default"/>
        <w:jc w:val="both"/>
        <w:rPr>
          <w:rFonts w:ascii="Franklin Gothic Medium" w:hAnsi="Franklin Gothic Medium"/>
          <w:b/>
          <w:bCs/>
          <w:color w:val="0000FF"/>
          <w:sz w:val="20"/>
          <w:szCs w:val="20"/>
        </w:rPr>
      </w:pPr>
    </w:p>
    <w:p w:rsidR="00E30870" w:rsidRPr="00A42D2B" w:rsidRDefault="00A42D2B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A42D2B">
        <w:rPr>
          <w:rFonts w:ascii="Franklin Gothic Medium" w:hAnsi="Franklin Gothic Medium"/>
          <w:bCs/>
          <w:color w:val="auto"/>
          <w:sz w:val="20"/>
          <w:szCs w:val="20"/>
        </w:rPr>
        <w:t>6</w:t>
      </w:r>
      <w:r w:rsidR="00E30870" w:rsidRPr="00A42D2B">
        <w:rPr>
          <w:rFonts w:ascii="Franklin Gothic Medium" w:hAnsi="Franklin Gothic Medium"/>
          <w:bCs/>
          <w:color w:val="auto"/>
          <w:sz w:val="20"/>
          <w:szCs w:val="20"/>
        </w:rPr>
        <w:t xml:space="preserve">.1 </w:t>
      </w:r>
      <w:r w:rsidR="00E30870" w:rsidRPr="00A42D2B">
        <w:rPr>
          <w:rFonts w:ascii="Franklin Gothic Medium" w:hAnsi="Franklin Gothic Medium"/>
          <w:bCs/>
          <w:iCs/>
          <w:color w:val="auto"/>
          <w:sz w:val="20"/>
          <w:szCs w:val="20"/>
        </w:rPr>
        <w:t>Процедура отбора Поставщиков</w:t>
      </w:r>
    </w:p>
    <w:p w:rsidR="00E30870" w:rsidRPr="00A42D2B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A42D2B">
        <w:rPr>
          <w:rFonts w:ascii="Franklin Gothic Medium" w:hAnsi="Franklin Gothic Medium"/>
          <w:color w:val="auto"/>
          <w:sz w:val="20"/>
          <w:szCs w:val="20"/>
        </w:rPr>
        <w:t xml:space="preserve">Решение о сотрудничестве с Поставщиком принимается на основании анализа поступившего Коммерческого предложения Поставщика/Производителя, а также документов Поставщика, на соответствие критериям отбора Поставщиков и критериям отбора товаров, указанным в настоящих Критериях. </w:t>
      </w:r>
    </w:p>
    <w:p w:rsidR="005E360A" w:rsidRDefault="00E30870" w:rsidP="005E360A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A42D2B">
        <w:rPr>
          <w:rFonts w:ascii="Franklin Gothic Medium" w:hAnsi="Franklin Gothic Medium"/>
          <w:color w:val="auto"/>
          <w:sz w:val="20"/>
          <w:szCs w:val="20"/>
        </w:rPr>
        <w:lastRenderedPageBreak/>
        <w:t>Решение о заключении Договора или об отказе в заключени</w:t>
      </w:r>
      <w:proofErr w:type="gramStart"/>
      <w:r w:rsidRPr="00A42D2B">
        <w:rPr>
          <w:rFonts w:ascii="Franklin Gothic Medium" w:hAnsi="Franklin Gothic Medium"/>
          <w:color w:val="auto"/>
          <w:sz w:val="20"/>
          <w:szCs w:val="20"/>
        </w:rPr>
        <w:t>и</w:t>
      </w:r>
      <w:proofErr w:type="gramEnd"/>
      <w:r w:rsidRPr="00A42D2B">
        <w:rPr>
          <w:rFonts w:ascii="Franklin Gothic Medium" w:hAnsi="Franklin Gothic Medium"/>
          <w:color w:val="auto"/>
          <w:sz w:val="20"/>
          <w:szCs w:val="20"/>
        </w:rPr>
        <w:t xml:space="preserve"> Договора с Поставщиком принимается Ассортиментным комитетом </w:t>
      </w:r>
      <w:r w:rsidR="00A42D2B" w:rsidRPr="00A42D2B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A42D2B">
        <w:rPr>
          <w:rFonts w:ascii="Franklin Gothic Medium" w:hAnsi="Franklin Gothic Medium"/>
          <w:color w:val="auto"/>
          <w:sz w:val="20"/>
          <w:szCs w:val="20"/>
        </w:rPr>
        <w:t xml:space="preserve"> по результатам комплексного анализа Коммерческого предложения, а также документов и информац</w:t>
      </w:r>
      <w:r w:rsidR="00A42D2B" w:rsidRPr="00A42D2B">
        <w:rPr>
          <w:rFonts w:ascii="Franklin Gothic Medium" w:hAnsi="Franklin Gothic Medium"/>
          <w:color w:val="auto"/>
          <w:sz w:val="20"/>
          <w:szCs w:val="20"/>
        </w:rPr>
        <w:t>ии, поступивших от Поставщика.</w:t>
      </w:r>
    </w:p>
    <w:p w:rsidR="00E30870" w:rsidRPr="00105912" w:rsidRDefault="00A42D2B" w:rsidP="005E360A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05912">
        <w:rPr>
          <w:rFonts w:ascii="Franklin Gothic Medium" w:hAnsi="Franklin Gothic Medium"/>
          <w:color w:val="auto"/>
          <w:sz w:val="20"/>
          <w:szCs w:val="20"/>
        </w:rPr>
        <w:t>6</w:t>
      </w:r>
      <w:r w:rsidR="00E30870" w:rsidRPr="00105912">
        <w:rPr>
          <w:rFonts w:ascii="Franklin Gothic Medium" w:hAnsi="Franklin Gothic Medium"/>
          <w:color w:val="auto"/>
          <w:sz w:val="20"/>
          <w:szCs w:val="20"/>
        </w:rPr>
        <w:t xml:space="preserve">.1.1 </w:t>
      </w:r>
      <w:r w:rsidR="00105912" w:rsidRPr="00105912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="00E30870" w:rsidRPr="00105912">
        <w:rPr>
          <w:rFonts w:ascii="Franklin Gothic Medium" w:hAnsi="Franklin Gothic Medium"/>
          <w:color w:val="auto"/>
          <w:sz w:val="20"/>
          <w:szCs w:val="20"/>
        </w:rPr>
        <w:t xml:space="preserve"> предъявляет следующие требования к предоставляемым документам и информации: </w:t>
      </w:r>
    </w:p>
    <w:p w:rsidR="00E30870" w:rsidRPr="00105912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105912">
        <w:rPr>
          <w:rFonts w:ascii="Franklin Gothic Medium" w:hAnsi="Franklin Gothic Medium"/>
          <w:color w:val="auto"/>
          <w:sz w:val="20"/>
          <w:szCs w:val="20"/>
        </w:rPr>
        <w:t xml:space="preserve">(A) Коммерческое предложение Поставщика/Производителя (в форме сканированных копий) направляются на электронный адрес </w:t>
      </w:r>
      <w:r w:rsidR="00105912" w:rsidRPr="00105912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="00105912">
        <w:rPr>
          <w:rFonts w:ascii="Franklin Gothic Medium" w:hAnsi="Franklin Gothic Medium"/>
          <w:color w:val="auto"/>
          <w:sz w:val="20"/>
          <w:szCs w:val="20"/>
        </w:rPr>
        <w:t>, указанный на сайте Компании</w:t>
      </w:r>
      <w:r w:rsidRPr="00105912">
        <w:rPr>
          <w:rFonts w:ascii="Franklin Gothic Medium" w:hAnsi="Franklin Gothic Medium"/>
          <w:color w:val="auto"/>
          <w:sz w:val="20"/>
          <w:szCs w:val="20"/>
        </w:rPr>
        <w:t xml:space="preserve">. </w:t>
      </w:r>
    </w:p>
    <w:p w:rsidR="00E30870" w:rsidRPr="00374A00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По запросу Общества Поставщик также предоставляет образцы предлагаемой продукции. </w:t>
      </w:r>
    </w:p>
    <w:p w:rsidR="00374A00" w:rsidRDefault="00E30870" w:rsidP="001E22C3">
      <w:pPr>
        <w:pStyle w:val="Default"/>
        <w:jc w:val="both"/>
        <w:rPr>
          <w:rFonts w:ascii="Franklin Gothic Medium" w:hAnsi="Franklin Gothic Medium"/>
          <w:color w:val="0000FF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Следующие документы и информация направляются почтовым отправлением/курьерской доставкой на почтовый адрес </w:t>
      </w:r>
      <w:r w:rsidR="00374A00" w:rsidRPr="00374A00">
        <w:rPr>
          <w:rFonts w:ascii="Franklin Gothic Medium" w:hAnsi="Franklin Gothic Medium"/>
          <w:color w:val="auto"/>
          <w:sz w:val="20"/>
          <w:szCs w:val="20"/>
        </w:rPr>
        <w:t>Компании:</w:t>
      </w:r>
    </w:p>
    <w:p w:rsidR="00E30870" w:rsidRPr="00374A00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устав в последней редакции с отметкой уполномоченного органа, свидетельство о государственной регистрации, свидетельство о постановке на учет в налоговом органе, информационное письмо об учете в </w:t>
      </w:r>
      <w:proofErr w:type="spellStart"/>
      <w:r w:rsidRPr="00374A00">
        <w:rPr>
          <w:rFonts w:ascii="Franklin Gothic Medium" w:hAnsi="Franklin Gothic Medium"/>
          <w:color w:val="auto"/>
          <w:sz w:val="20"/>
          <w:szCs w:val="20"/>
        </w:rPr>
        <w:t>Статрегистре</w:t>
      </w:r>
      <w:proofErr w:type="spellEnd"/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 Росстата (для юридических лиц); </w:t>
      </w:r>
    </w:p>
    <w:p w:rsidR="00E30870" w:rsidRPr="00374A00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положение о филиале, свидетельство о постановке филиала на учет в налоговом органе, протокол собрания акционеров/участников об учреждении филиала, свидетельство о внесении изменений в ЕГРЮЛ в связи с учреждением филиала (для филиалов юридических лиц); </w:t>
      </w:r>
    </w:p>
    <w:p w:rsidR="00E30870" w:rsidRPr="00374A00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свидетельство о государственной регистрации физического лица в качестве индивидуального предпринимателя, свидетельство о постановке на учет в налоговом органе физического лица, свидетельство о внесении записи в ЕГРИП, документ, удостоверяющий личность (для индивидуальных предпринимателей); </w:t>
      </w:r>
    </w:p>
    <w:p w:rsidR="00E30870" w:rsidRPr="00374A00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документ, подтверждающий полномочия представителя Поставщика на подписание Договора (доверенность либо протокол/решение об избрании/назначении); </w:t>
      </w:r>
    </w:p>
    <w:p w:rsidR="00E30870" w:rsidRPr="00374A00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бухгалтерский баланс на последнюю отчетную дату с отметкой налогового органа о приеме; </w:t>
      </w:r>
    </w:p>
    <w:p w:rsidR="00E30870" w:rsidRPr="00374A00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информация о судебных разбирательствах, в которых участвует Поставщик; </w:t>
      </w:r>
    </w:p>
    <w:p w:rsidR="00E30870" w:rsidRPr="00374A00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подтверждение о </w:t>
      </w:r>
      <w:proofErr w:type="spellStart"/>
      <w:r w:rsidRPr="00374A00">
        <w:rPr>
          <w:rFonts w:ascii="Franklin Gothic Medium" w:hAnsi="Franklin Gothic Medium"/>
          <w:color w:val="auto"/>
          <w:sz w:val="20"/>
          <w:szCs w:val="20"/>
        </w:rPr>
        <w:t>непроведении</w:t>
      </w:r>
      <w:proofErr w:type="spellEnd"/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 в отношении Поставщика процедуры ликвидации, отсутствии решения арбитражного суда о признании Поставщика банкротом или об открытии конкурсного производства; </w:t>
      </w:r>
    </w:p>
    <w:p w:rsidR="00E30870" w:rsidRPr="0064692C" w:rsidRDefault="00E30870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подтверждение о </w:t>
      </w:r>
      <w:proofErr w:type="spellStart"/>
      <w:r w:rsidRPr="00374A00">
        <w:rPr>
          <w:rFonts w:ascii="Franklin Gothic Medium" w:hAnsi="Franklin Gothic Medium"/>
          <w:color w:val="auto"/>
          <w:sz w:val="20"/>
          <w:szCs w:val="20"/>
        </w:rPr>
        <w:t>неприостановлении</w:t>
      </w:r>
      <w:proofErr w:type="spellEnd"/>
      <w:r w:rsidRPr="00374A00">
        <w:rPr>
          <w:rFonts w:ascii="Franklin Gothic Medium" w:hAnsi="Franklin Gothic Medium"/>
          <w:color w:val="auto"/>
          <w:sz w:val="20"/>
          <w:szCs w:val="20"/>
        </w:rPr>
        <w:t xml:space="preserve"> деятельности Поставщика в порядке, предусмотренном Кодексом об адм</w:t>
      </w:r>
      <w:r w:rsidR="00374A00" w:rsidRPr="00374A00">
        <w:rPr>
          <w:rFonts w:ascii="Franklin Gothic Medium" w:hAnsi="Franklin Gothic Medium"/>
          <w:color w:val="auto"/>
          <w:sz w:val="20"/>
          <w:szCs w:val="20"/>
        </w:rPr>
        <w:t>инистративных правонарушениях;</w:t>
      </w:r>
    </w:p>
    <w:p w:rsidR="0064692C" w:rsidRDefault="0064692C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64692C">
        <w:rPr>
          <w:rFonts w:ascii="Franklin Gothic Medium" w:hAnsi="Franklin Gothic Medium"/>
          <w:color w:val="auto"/>
          <w:sz w:val="20"/>
          <w:szCs w:val="20"/>
        </w:rPr>
        <w:t>лицензия в случае, если предметом Договора является деятельность Поставщика, подлежащая лицензированию;</w:t>
      </w:r>
    </w:p>
    <w:p w:rsidR="00BA5E8D" w:rsidRPr="00BA5E8D" w:rsidRDefault="00BA5E8D" w:rsidP="001E22C3">
      <w:pPr>
        <w:pStyle w:val="Default"/>
        <w:numPr>
          <w:ilvl w:val="0"/>
          <w:numId w:val="11"/>
        </w:numPr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A5E8D">
        <w:rPr>
          <w:rFonts w:ascii="Franklin Gothic Medium" w:hAnsi="Franklin Gothic Medium"/>
          <w:color w:val="auto"/>
          <w:sz w:val="20"/>
          <w:szCs w:val="20"/>
        </w:rPr>
        <w:t>подтверждение отсутствия у Поставщика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BA5E8D" w:rsidRPr="0064692C" w:rsidRDefault="00BA5E8D" w:rsidP="00BA5E8D">
      <w:pPr>
        <w:pStyle w:val="Default"/>
        <w:ind w:left="405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A5E8D">
        <w:rPr>
          <w:rFonts w:ascii="Franklin Gothic Medium" w:hAnsi="Franklin Gothic Medium"/>
          <w:color w:val="auto"/>
          <w:sz w:val="20"/>
          <w:szCs w:val="20"/>
        </w:rPr>
        <w:t xml:space="preserve">Компания гарантирует Поставщику соблюдение режима конфиденциальности в отношении документов и информации, предоставленных Поставщиком. </w:t>
      </w:r>
    </w:p>
    <w:p w:rsidR="00BA5E8D" w:rsidRPr="00BA5E8D" w:rsidRDefault="00BA5E8D" w:rsidP="00BA5E8D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A5E8D">
        <w:rPr>
          <w:rFonts w:ascii="Franklin Gothic Medium" w:hAnsi="Franklin Gothic Medium"/>
          <w:color w:val="auto"/>
          <w:sz w:val="20"/>
          <w:szCs w:val="20"/>
        </w:rPr>
        <w:t xml:space="preserve">Поставщик должен передать </w:t>
      </w:r>
      <w:r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BA5E8D">
        <w:rPr>
          <w:rFonts w:ascii="Franklin Gothic Medium" w:hAnsi="Franklin Gothic Medium"/>
          <w:color w:val="auto"/>
          <w:sz w:val="20"/>
          <w:szCs w:val="20"/>
        </w:rPr>
        <w:t xml:space="preserve"> указанную в настоящей статье информацию на фирменном бланке Поставщика. Документы, указанные в настоящей статье предоставляются в виде нотариально заверенных копий или копий, заверенных уполномоченным лицом Поставщика, с обязательным проставлением печати Поставщика. Документы и информация, содержащие более одного листа, должны быть прошиты и пронумерованы. </w:t>
      </w:r>
    </w:p>
    <w:p w:rsidR="00BA5E8D" w:rsidRPr="00BA5E8D" w:rsidRDefault="00BA5E8D" w:rsidP="00BA5E8D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A5E8D">
        <w:rPr>
          <w:rFonts w:ascii="Franklin Gothic Medium" w:hAnsi="Franklin Gothic Medium"/>
          <w:color w:val="auto"/>
          <w:sz w:val="20"/>
          <w:szCs w:val="20"/>
        </w:rPr>
        <w:t xml:space="preserve">6.1.2 Способы отбора Поставщиков </w:t>
      </w:r>
    </w:p>
    <w:p w:rsidR="00BA5E8D" w:rsidRPr="00BA5E8D" w:rsidRDefault="00BA5E8D" w:rsidP="00817039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BA5E8D">
        <w:rPr>
          <w:rFonts w:ascii="Franklin Gothic Medium" w:hAnsi="Franklin Gothic Medium"/>
          <w:color w:val="auto"/>
          <w:sz w:val="20"/>
          <w:szCs w:val="20"/>
        </w:rPr>
        <w:t xml:space="preserve">Поставщики направляют </w:t>
      </w:r>
      <w:r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Pr="00BA5E8D">
        <w:rPr>
          <w:rFonts w:ascii="Franklin Gothic Medium" w:hAnsi="Franklin Gothic Medium"/>
          <w:color w:val="auto"/>
          <w:sz w:val="20"/>
          <w:szCs w:val="20"/>
        </w:rPr>
        <w:t xml:space="preserve"> свои Коммерческие предложения (на электронный адрес), образцы товаров, а также доку</w:t>
      </w:r>
      <w:r>
        <w:rPr>
          <w:rFonts w:ascii="Franklin Gothic Medium" w:hAnsi="Franklin Gothic Medium"/>
          <w:color w:val="auto"/>
          <w:sz w:val="20"/>
          <w:szCs w:val="20"/>
        </w:rPr>
        <w:t xml:space="preserve">менты и информацию, указанные в п. 6.1.1. </w:t>
      </w:r>
      <w:r w:rsidRPr="00BA5E8D">
        <w:rPr>
          <w:rFonts w:ascii="Franklin Gothic Medium" w:hAnsi="Franklin Gothic Medium"/>
          <w:color w:val="auto"/>
          <w:sz w:val="20"/>
          <w:szCs w:val="20"/>
        </w:rPr>
        <w:t>настоящих Критериев (на почтовый адрес).Решение о заключении Договора или об отказе в заключени</w:t>
      </w:r>
      <w:proofErr w:type="gramStart"/>
      <w:r w:rsidRPr="00BA5E8D">
        <w:rPr>
          <w:rFonts w:ascii="Franklin Gothic Medium" w:hAnsi="Franklin Gothic Medium"/>
          <w:color w:val="auto"/>
          <w:sz w:val="20"/>
          <w:szCs w:val="20"/>
        </w:rPr>
        <w:t>и</w:t>
      </w:r>
      <w:proofErr w:type="gramEnd"/>
      <w:r w:rsidRPr="00BA5E8D">
        <w:rPr>
          <w:rFonts w:ascii="Franklin Gothic Medium" w:hAnsi="Franklin Gothic Medium"/>
          <w:color w:val="auto"/>
          <w:sz w:val="20"/>
          <w:szCs w:val="20"/>
        </w:rPr>
        <w:t xml:space="preserve"> Договора с Поставщиком принимается Обществом в соответствии процедурой, установленной в настоящих Критериях. </w:t>
      </w:r>
    </w:p>
    <w:p w:rsidR="00E30870" w:rsidRPr="00817039" w:rsidRDefault="00E30870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 w:rsidRPr="00817039">
        <w:rPr>
          <w:rFonts w:ascii="Franklin Gothic Medium" w:hAnsi="Franklin Gothic Medium"/>
          <w:color w:val="auto"/>
          <w:sz w:val="20"/>
          <w:szCs w:val="20"/>
        </w:rPr>
        <w:t xml:space="preserve">После получения Коммерческого предложения, заполненных анкет, образцов продукции, а также документов и информации от Поставщика </w:t>
      </w:r>
      <w:r w:rsidR="00817039" w:rsidRPr="00817039">
        <w:rPr>
          <w:rFonts w:ascii="Franklin Gothic Medium" w:hAnsi="Franklin Gothic Medium"/>
          <w:color w:val="auto"/>
          <w:sz w:val="20"/>
          <w:szCs w:val="20"/>
        </w:rPr>
        <w:t>ПУД</w:t>
      </w:r>
      <w:r w:rsidRPr="00817039">
        <w:rPr>
          <w:rFonts w:ascii="Franklin Gothic Medium" w:hAnsi="Franklin Gothic Medium"/>
          <w:color w:val="auto"/>
          <w:sz w:val="20"/>
          <w:szCs w:val="20"/>
        </w:rPr>
        <w:t>рассматривает их и принимает решение о заключении Договора или об отказе в заключени</w:t>
      </w:r>
      <w:proofErr w:type="gramStart"/>
      <w:r w:rsidRPr="00817039">
        <w:rPr>
          <w:rFonts w:ascii="Franklin Gothic Medium" w:hAnsi="Franklin Gothic Medium"/>
          <w:color w:val="auto"/>
          <w:sz w:val="20"/>
          <w:szCs w:val="20"/>
        </w:rPr>
        <w:t>и</w:t>
      </w:r>
      <w:proofErr w:type="gramEnd"/>
      <w:r w:rsidRPr="00817039">
        <w:rPr>
          <w:rFonts w:ascii="Franklin Gothic Medium" w:hAnsi="Franklin Gothic Medium"/>
          <w:color w:val="auto"/>
          <w:sz w:val="20"/>
          <w:szCs w:val="20"/>
        </w:rPr>
        <w:t xml:space="preserve"> Договора с Поставщиком в соответствии процедурой, установленной настоящих Критериев. </w:t>
      </w:r>
    </w:p>
    <w:p w:rsidR="00E30870" w:rsidRDefault="00817039" w:rsidP="001E22C3">
      <w:pPr>
        <w:pStyle w:val="Default"/>
        <w:jc w:val="both"/>
        <w:rPr>
          <w:rFonts w:ascii="Franklin Gothic Medium" w:hAnsi="Franklin Gothic Medium"/>
          <w:color w:val="auto"/>
          <w:sz w:val="20"/>
          <w:szCs w:val="20"/>
        </w:rPr>
      </w:pPr>
      <w:r>
        <w:rPr>
          <w:rFonts w:ascii="Franklin Gothic Medium" w:hAnsi="Franklin Gothic Medium"/>
          <w:color w:val="auto"/>
          <w:sz w:val="20"/>
          <w:szCs w:val="20"/>
        </w:rPr>
        <w:t xml:space="preserve">6.2. </w:t>
      </w:r>
      <w:r w:rsidRPr="00817039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="00E30870" w:rsidRPr="00817039">
        <w:rPr>
          <w:rFonts w:ascii="Franklin Gothic Medium" w:hAnsi="Franklin Gothic Medium"/>
          <w:color w:val="auto"/>
          <w:sz w:val="20"/>
          <w:szCs w:val="20"/>
        </w:rPr>
        <w:t xml:space="preserve"> рассматривает Коммерческие предложения, документы и информацию Поставщика и принимает решение о заключении Договора или об отказе в заключени</w:t>
      </w:r>
      <w:proofErr w:type="gramStart"/>
      <w:r w:rsidR="00E30870" w:rsidRPr="00817039">
        <w:rPr>
          <w:rFonts w:ascii="Franklin Gothic Medium" w:hAnsi="Franklin Gothic Medium"/>
          <w:color w:val="auto"/>
          <w:sz w:val="20"/>
          <w:szCs w:val="20"/>
        </w:rPr>
        <w:t>и</w:t>
      </w:r>
      <w:proofErr w:type="gramEnd"/>
      <w:r w:rsidR="00E30870" w:rsidRPr="00817039">
        <w:rPr>
          <w:rFonts w:ascii="Franklin Gothic Medium" w:hAnsi="Franklin Gothic Medium"/>
          <w:color w:val="auto"/>
          <w:sz w:val="20"/>
          <w:szCs w:val="20"/>
        </w:rPr>
        <w:t xml:space="preserve"> Договора с Поставщиком в срок не превышающий 30 календарных дней с момента получения Коммерческого предложения, документов и информации Поставщика (далее – «Срок рассмотрения»). В случае возникновения у </w:t>
      </w:r>
      <w:r w:rsidRPr="00817039">
        <w:rPr>
          <w:rFonts w:ascii="Franklin Gothic Medium" w:hAnsi="Franklin Gothic Medium"/>
          <w:color w:val="auto"/>
          <w:sz w:val="20"/>
          <w:szCs w:val="20"/>
        </w:rPr>
        <w:t>Компании</w:t>
      </w:r>
      <w:r w:rsidR="00E30870" w:rsidRPr="00817039">
        <w:rPr>
          <w:rFonts w:ascii="Franklin Gothic Medium" w:hAnsi="Franklin Gothic Medium"/>
          <w:color w:val="auto"/>
          <w:sz w:val="20"/>
          <w:szCs w:val="20"/>
        </w:rPr>
        <w:t xml:space="preserve"> вопросов, указанных и непредставления Поставщиком ответа в установленный срок, </w:t>
      </w:r>
      <w:r w:rsidRPr="00817039">
        <w:rPr>
          <w:rFonts w:ascii="Franklin Gothic Medium" w:hAnsi="Franklin Gothic Medium"/>
          <w:color w:val="auto"/>
          <w:sz w:val="20"/>
          <w:szCs w:val="20"/>
        </w:rPr>
        <w:t>Компания</w:t>
      </w:r>
      <w:r w:rsidR="00E30870" w:rsidRPr="00817039">
        <w:rPr>
          <w:rFonts w:ascii="Franklin Gothic Medium" w:hAnsi="Franklin Gothic Medium"/>
          <w:color w:val="auto"/>
          <w:sz w:val="20"/>
          <w:szCs w:val="20"/>
        </w:rPr>
        <w:t xml:space="preserve"> вправе продлить Срок рассмотрения на соответствующий срок получения ответа. </w:t>
      </w:r>
    </w:p>
    <w:p w:rsidR="007B119D" w:rsidRPr="007B119D" w:rsidRDefault="007B119D" w:rsidP="007B119D">
      <w:pPr>
        <w:pStyle w:val="Default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color w:val="auto"/>
          <w:sz w:val="20"/>
          <w:szCs w:val="20"/>
        </w:rPr>
        <w:t xml:space="preserve">6.3. В случае положительного решения по коммерческому </w:t>
      </w:r>
      <w:r w:rsidRPr="007B119D">
        <w:rPr>
          <w:rFonts w:ascii="Franklin Gothic Medium" w:hAnsi="Franklin Gothic Medium"/>
          <w:color w:val="auto"/>
          <w:sz w:val="20"/>
          <w:szCs w:val="20"/>
        </w:rPr>
        <w:t>предложени</w:t>
      </w:r>
      <w:r>
        <w:rPr>
          <w:rFonts w:ascii="Franklin Gothic Medium" w:hAnsi="Franklin Gothic Medium"/>
          <w:color w:val="auto"/>
          <w:sz w:val="20"/>
          <w:szCs w:val="20"/>
        </w:rPr>
        <w:t>ю</w:t>
      </w:r>
      <w:r w:rsidRPr="007B119D">
        <w:rPr>
          <w:rFonts w:ascii="Franklin Gothic Medium" w:hAnsi="Franklin Gothic Medium"/>
          <w:color w:val="auto"/>
          <w:sz w:val="20"/>
          <w:szCs w:val="20"/>
        </w:rPr>
        <w:t xml:space="preserve"> Поставщику</w:t>
      </w:r>
      <w:r w:rsidR="00787046">
        <w:rPr>
          <w:rFonts w:ascii="Franklin Gothic Medium" w:hAnsi="Franklin Gothic Medium"/>
          <w:color w:val="auto"/>
          <w:sz w:val="20"/>
          <w:szCs w:val="20"/>
        </w:rPr>
        <w:t xml:space="preserve"> </w:t>
      </w:r>
      <w:r w:rsidRPr="007B119D">
        <w:rPr>
          <w:rFonts w:ascii="Franklin Gothic Medium" w:hAnsi="Franklin Gothic Medium"/>
          <w:sz w:val="20"/>
          <w:szCs w:val="20"/>
        </w:rPr>
        <w:t>направляется электронное сообщение о приняти</w:t>
      </w:r>
      <w:r>
        <w:rPr>
          <w:rFonts w:ascii="Franklin Gothic Medium" w:hAnsi="Franklin Gothic Medium"/>
          <w:sz w:val="20"/>
          <w:szCs w:val="20"/>
        </w:rPr>
        <w:t>и</w:t>
      </w:r>
      <w:r w:rsidRPr="007B119D">
        <w:rPr>
          <w:rFonts w:ascii="Franklin Gothic Medium" w:hAnsi="Franklin Gothic Medium"/>
          <w:sz w:val="20"/>
          <w:szCs w:val="20"/>
        </w:rPr>
        <w:t xml:space="preserve"> коммерческого предложения и </w:t>
      </w:r>
      <w:r>
        <w:rPr>
          <w:rFonts w:ascii="Franklin Gothic Medium" w:hAnsi="Franklin Gothic Medium"/>
          <w:sz w:val="20"/>
          <w:szCs w:val="20"/>
        </w:rPr>
        <w:t xml:space="preserve">заполненный договор для подписания </w:t>
      </w:r>
      <w:r w:rsidRPr="007B119D">
        <w:rPr>
          <w:rFonts w:ascii="Franklin Gothic Medium" w:hAnsi="Franklin Gothic Medium"/>
          <w:sz w:val="20"/>
          <w:szCs w:val="20"/>
        </w:rPr>
        <w:t>Поставщиком</w:t>
      </w:r>
      <w:r>
        <w:rPr>
          <w:rFonts w:ascii="Franklin Gothic Medium" w:hAnsi="Franklin Gothic Medium"/>
          <w:sz w:val="20"/>
          <w:szCs w:val="20"/>
        </w:rPr>
        <w:t>.</w:t>
      </w:r>
    </w:p>
    <w:p w:rsidR="00817039" w:rsidRPr="00882FE6" w:rsidRDefault="00817039" w:rsidP="001E22C3">
      <w:pPr>
        <w:pStyle w:val="Default"/>
        <w:jc w:val="both"/>
        <w:rPr>
          <w:rFonts w:ascii="Franklin Gothic Medium" w:hAnsi="Franklin Gothic Medium"/>
          <w:color w:val="0000FF"/>
          <w:sz w:val="20"/>
          <w:szCs w:val="20"/>
        </w:rPr>
      </w:pPr>
    </w:p>
    <w:p w:rsidR="00B33F10" w:rsidRDefault="00B33F10" w:rsidP="00B33F10">
      <w:pPr>
        <w:pStyle w:val="a3"/>
        <w:numPr>
          <w:ilvl w:val="0"/>
          <w:numId w:val="1"/>
        </w:num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Требования к оформлению коммерческих предложений</w:t>
      </w:r>
    </w:p>
    <w:p w:rsidR="00B33F10" w:rsidRDefault="00B33F10" w:rsidP="00B33F10">
      <w:pPr>
        <w:tabs>
          <w:tab w:val="left" w:pos="770"/>
          <w:tab w:val="left" w:pos="880"/>
        </w:tabs>
        <w:spacing w:after="0" w:line="264" w:lineRule="auto"/>
        <w:jc w:val="center"/>
        <w:rPr>
          <w:rFonts w:ascii="Franklin Gothic Medium" w:hAnsi="Franklin Gothic Medium"/>
          <w:color w:val="000000"/>
          <w:sz w:val="20"/>
          <w:szCs w:val="20"/>
        </w:rPr>
      </w:pPr>
    </w:p>
    <w:p w:rsidR="00B33F10" w:rsidRDefault="00B33F10" w:rsidP="00B33F10">
      <w:pPr>
        <w:pStyle w:val="a3"/>
        <w:numPr>
          <w:ilvl w:val="1"/>
          <w:numId w:val="1"/>
        </w:numPr>
        <w:tabs>
          <w:tab w:val="left" w:pos="142"/>
          <w:tab w:val="left" w:pos="567"/>
        </w:tabs>
        <w:spacing w:after="0" w:line="264" w:lineRule="auto"/>
        <w:ind w:left="0" w:firstLine="0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Коммерческое предложение оформляется на фирменном бланке Поставщика с подписью уполномоченного представителя и печатью Поставщика.</w:t>
      </w:r>
    </w:p>
    <w:p w:rsidR="00B33F10" w:rsidRDefault="00B33F10" w:rsidP="00B33F10">
      <w:pPr>
        <w:pStyle w:val="a3"/>
        <w:numPr>
          <w:ilvl w:val="1"/>
          <w:numId w:val="1"/>
        </w:numPr>
        <w:tabs>
          <w:tab w:val="left" w:pos="142"/>
          <w:tab w:val="left" w:pos="567"/>
        </w:tabs>
        <w:spacing w:after="0" w:line="264" w:lineRule="auto"/>
        <w:ind w:left="0" w:firstLine="0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Коммерческое предложение должно содержать следующую информацию:</w:t>
      </w:r>
    </w:p>
    <w:p w:rsidR="00062615" w:rsidRDefault="00062615" w:rsidP="00062615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062615">
        <w:rPr>
          <w:rFonts w:ascii="Franklin Gothic Medium" w:hAnsi="Franklin Gothic Medium"/>
          <w:color w:val="000000"/>
          <w:sz w:val="20"/>
          <w:szCs w:val="20"/>
        </w:rPr>
        <w:lastRenderedPageBreak/>
        <w:t>Официальное письмо с описанием истории и планов развития компании, ее</w:t>
      </w:r>
      <w:r w:rsidR="00787046">
        <w:rPr>
          <w:rFonts w:ascii="Franklin Gothic Medium" w:hAnsi="Franklin Gothic Medium"/>
          <w:color w:val="000000"/>
          <w:sz w:val="20"/>
          <w:szCs w:val="20"/>
        </w:rPr>
        <w:t xml:space="preserve"> </w:t>
      </w:r>
      <w:r w:rsidRPr="00062615">
        <w:rPr>
          <w:rFonts w:ascii="Franklin Gothic Medium" w:hAnsi="Franklin Gothic Medium"/>
          <w:color w:val="000000"/>
          <w:sz w:val="20"/>
          <w:szCs w:val="20"/>
        </w:rPr>
        <w:t>производственных мощностей</w:t>
      </w:r>
      <w:r>
        <w:rPr>
          <w:rFonts w:ascii="Franklin Gothic Medium" w:hAnsi="Franklin Gothic Medium"/>
          <w:color w:val="000000"/>
          <w:sz w:val="20"/>
          <w:szCs w:val="20"/>
        </w:rPr>
        <w:t>;</w:t>
      </w:r>
    </w:p>
    <w:p w:rsidR="00062615" w:rsidRPr="00062615" w:rsidRDefault="00062615" w:rsidP="00062615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Информацию о представленности продукции по регионам РФ, с указанием доли поставщика на рынке соответствующей категории;</w:t>
      </w:r>
    </w:p>
    <w:p w:rsidR="00B33F10" w:rsidRDefault="00B33F10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Рекомендованный ассортимент исходя из формата магазинов Компании, а также требований к отсутствию дополнительной предпродажной подготовки товара;</w:t>
      </w:r>
    </w:p>
    <w:p w:rsidR="00B33F10" w:rsidRDefault="004C2236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Цена с НДС с учетом доставки на территорию Республики Крым;</w:t>
      </w:r>
    </w:p>
    <w:p w:rsidR="004C2236" w:rsidRDefault="004C2236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Информацию по срокам годности</w:t>
      </w:r>
      <w:r w:rsidR="00062615">
        <w:rPr>
          <w:rFonts w:ascii="Franklin Gothic Medium" w:hAnsi="Franklin Gothic Medium"/>
          <w:color w:val="000000"/>
          <w:sz w:val="20"/>
          <w:szCs w:val="20"/>
        </w:rPr>
        <w:t>, параметрах продукции (вес позиции, минимальный заказ, вид упаковки, параметры транспортировки и вложению в ящик)</w:t>
      </w:r>
      <w:r>
        <w:rPr>
          <w:rFonts w:ascii="Franklin Gothic Medium" w:hAnsi="Franklin Gothic Medium"/>
          <w:color w:val="000000"/>
          <w:sz w:val="20"/>
          <w:szCs w:val="20"/>
        </w:rPr>
        <w:t>;</w:t>
      </w:r>
    </w:p>
    <w:p w:rsidR="004C2236" w:rsidRDefault="004C2236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Условия и частота доставки товара на территорию Республики Крым;</w:t>
      </w:r>
    </w:p>
    <w:p w:rsidR="004C2236" w:rsidRDefault="004C2236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Информацию о позиционировании продукции, рекомендации по употреблению и другие данные, которые могут быть значимыми при принятии решения о закупке данной продукции.</w:t>
      </w:r>
    </w:p>
    <w:p w:rsidR="004C2236" w:rsidRDefault="004C2236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Контактные координаты уполномоченного для ведения переговоров сотрудника.</w:t>
      </w:r>
    </w:p>
    <w:p w:rsidR="004C2236" w:rsidRDefault="004C2236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В предложении указывается готовность в</w:t>
      </w:r>
      <w:r w:rsidR="00341963">
        <w:rPr>
          <w:rFonts w:ascii="Franklin Gothic Medium" w:hAnsi="Franklin Gothic Medium"/>
          <w:color w:val="000000"/>
          <w:sz w:val="20"/>
          <w:szCs w:val="20"/>
        </w:rPr>
        <w:t xml:space="preserve"> соблюдении условий договора Компании</w:t>
      </w:r>
      <w:r>
        <w:rPr>
          <w:rFonts w:ascii="Franklin Gothic Medium" w:hAnsi="Franklin Gothic Medium"/>
          <w:color w:val="000000"/>
          <w:sz w:val="20"/>
          <w:szCs w:val="20"/>
        </w:rPr>
        <w:t>, который размещен на сайте компании.</w:t>
      </w:r>
    </w:p>
    <w:p w:rsidR="00062615" w:rsidRDefault="00062615" w:rsidP="00B33F10">
      <w:pPr>
        <w:pStyle w:val="a3"/>
        <w:numPr>
          <w:ilvl w:val="2"/>
          <w:numId w:val="1"/>
        </w:numPr>
        <w:tabs>
          <w:tab w:val="left" w:pos="142"/>
          <w:tab w:val="left" w:pos="567"/>
        </w:tabs>
        <w:spacing w:after="0" w:line="264" w:lineRule="auto"/>
        <w:ind w:left="567" w:hanging="567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Коммерческое предложение должно содержать в качестве приложения наглядные материалы (фотографии, видеоматериалы, презентации, каталоги и т.д.), демонстрирующие внешний вид продукта.</w:t>
      </w:r>
    </w:p>
    <w:p w:rsidR="00062615" w:rsidRPr="00062615" w:rsidRDefault="00062615" w:rsidP="00062615">
      <w:pPr>
        <w:tabs>
          <w:tab w:val="left" w:pos="142"/>
          <w:tab w:val="left" w:pos="567"/>
        </w:tabs>
        <w:spacing w:after="0" w:line="264" w:lineRule="auto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 xml:space="preserve">Компания вправе не рассматривать предложения, направленные в ином, чем предусмотрено, порядке, описанном выше. </w:t>
      </w:r>
    </w:p>
    <w:p w:rsidR="00B33F10" w:rsidRDefault="004C2236" w:rsidP="00B33F10">
      <w:pPr>
        <w:pStyle w:val="a3"/>
        <w:numPr>
          <w:ilvl w:val="1"/>
          <w:numId w:val="1"/>
        </w:numPr>
        <w:tabs>
          <w:tab w:val="left" w:pos="142"/>
          <w:tab w:val="left" w:pos="567"/>
        </w:tabs>
        <w:spacing w:after="0" w:line="264" w:lineRule="auto"/>
        <w:ind w:left="0" w:firstLine="0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>По запросу Компании передаются образцы продукции.</w:t>
      </w:r>
    </w:p>
    <w:p w:rsidR="004C2236" w:rsidRDefault="004C2236" w:rsidP="00B33F10">
      <w:pPr>
        <w:pStyle w:val="a3"/>
        <w:numPr>
          <w:ilvl w:val="1"/>
          <w:numId w:val="1"/>
        </w:numPr>
        <w:tabs>
          <w:tab w:val="left" w:pos="142"/>
          <w:tab w:val="left" w:pos="567"/>
        </w:tabs>
        <w:spacing w:after="0" w:line="264" w:lineRule="auto"/>
        <w:ind w:left="0" w:firstLine="0"/>
        <w:jc w:val="both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</w:rPr>
        <w:t xml:space="preserve">Одновременно с передачей образцов передается пакет разрешительной </w:t>
      </w:r>
      <w:r w:rsidR="00C07999">
        <w:rPr>
          <w:rFonts w:ascii="Franklin Gothic Medium" w:hAnsi="Franklin Gothic Medium"/>
          <w:color w:val="000000"/>
          <w:sz w:val="20"/>
          <w:szCs w:val="20"/>
        </w:rPr>
        <w:t xml:space="preserve">документации </w:t>
      </w:r>
      <w:proofErr w:type="gramStart"/>
      <w:r w:rsidR="00C07999">
        <w:rPr>
          <w:rFonts w:ascii="Franklin Gothic Medium" w:hAnsi="Franklin Gothic Medium"/>
          <w:color w:val="000000"/>
          <w:sz w:val="20"/>
          <w:szCs w:val="20"/>
        </w:rPr>
        <w:t>согласно требований</w:t>
      </w:r>
      <w:proofErr w:type="gramEnd"/>
      <w:r w:rsidR="00C07999">
        <w:rPr>
          <w:rFonts w:ascii="Franklin Gothic Medium" w:hAnsi="Franklin Gothic Medium"/>
          <w:color w:val="000000"/>
          <w:sz w:val="20"/>
          <w:szCs w:val="20"/>
        </w:rPr>
        <w:t xml:space="preserve"> законодательства</w:t>
      </w:r>
      <w:bookmarkStart w:id="0" w:name="_GoBack"/>
      <w:bookmarkEnd w:id="0"/>
      <w:r>
        <w:rPr>
          <w:rFonts w:ascii="Franklin Gothic Medium" w:hAnsi="Franklin Gothic Medium"/>
          <w:color w:val="000000"/>
          <w:sz w:val="20"/>
          <w:szCs w:val="20"/>
        </w:rPr>
        <w:t xml:space="preserve"> РФ на предлагаемую группу товаров, а также предоставляется информация о внедренных системах контроля качества на производстве.</w:t>
      </w:r>
    </w:p>
    <w:p w:rsidR="004C2236" w:rsidRPr="00B33F10" w:rsidRDefault="004C2236" w:rsidP="004C2236">
      <w:pPr>
        <w:pStyle w:val="a3"/>
        <w:tabs>
          <w:tab w:val="left" w:pos="142"/>
          <w:tab w:val="left" w:pos="567"/>
        </w:tabs>
        <w:spacing w:after="0" w:line="264" w:lineRule="auto"/>
        <w:ind w:left="0"/>
        <w:jc w:val="both"/>
        <w:rPr>
          <w:rFonts w:ascii="Franklin Gothic Medium" w:hAnsi="Franklin Gothic Medium"/>
          <w:color w:val="000000"/>
          <w:sz w:val="20"/>
          <w:szCs w:val="20"/>
        </w:rPr>
      </w:pPr>
    </w:p>
    <w:p w:rsidR="00E30870" w:rsidRPr="00882FE6" w:rsidRDefault="00E30870" w:rsidP="001E22C3">
      <w:pPr>
        <w:jc w:val="both"/>
        <w:rPr>
          <w:rFonts w:ascii="Franklin Gothic Medium" w:hAnsi="Franklin Gothic Medium"/>
          <w:color w:val="0000FF"/>
          <w:sz w:val="20"/>
          <w:szCs w:val="20"/>
        </w:rPr>
      </w:pPr>
    </w:p>
    <w:sectPr w:rsidR="00E30870" w:rsidRPr="00882FE6" w:rsidSect="00E3087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EA"/>
    <w:multiLevelType w:val="multilevel"/>
    <w:tmpl w:val="1AE08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0F78CA"/>
    <w:multiLevelType w:val="hybridMultilevel"/>
    <w:tmpl w:val="48B6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3508"/>
    <w:multiLevelType w:val="multilevel"/>
    <w:tmpl w:val="1AE08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FEE5D60"/>
    <w:multiLevelType w:val="hybridMultilevel"/>
    <w:tmpl w:val="D054E342"/>
    <w:lvl w:ilvl="0" w:tplc="BAE6A23E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57FA"/>
    <w:multiLevelType w:val="multilevel"/>
    <w:tmpl w:val="1AE08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2F24A7D"/>
    <w:multiLevelType w:val="hybridMultilevel"/>
    <w:tmpl w:val="A9A0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6857"/>
    <w:multiLevelType w:val="hybridMultilevel"/>
    <w:tmpl w:val="B97C6AFC"/>
    <w:lvl w:ilvl="0" w:tplc="DAAE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FF46CC"/>
    <w:multiLevelType w:val="multilevel"/>
    <w:tmpl w:val="1AE08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45C3D8D"/>
    <w:multiLevelType w:val="hybridMultilevel"/>
    <w:tmpl w:val="FD2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675F2"/>
    <w:multiLevelType w:val="hybridMultilevel"/>
    <w:tmpl w:val="0A20BF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D695DA2"/>
    <w:multiLevelType w:val="multilevel"/>
    <w:tmpl w:val="1AE08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4F81958"/>
    <w:multiLevelType w:val="multilevel"/>
    <w:tmpl w:val="1AE08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B1"/>
    <w:rsid w:val="00024359"/>
    <w:rsid w:val="00062615"/>
    <w:rsid w:val="000B1DF8"/>
    <w:rsid w:val="000E2B46"/>
    <w:rsid w:val="00105912"/>
    <w:rsid w:val="001456B1"/>
    <w:rsid w:val="00183248"/>
    <w:rsid w:val="001E22C3"/>
    <w:rsid w:val="00262757"/>
    <w:rsid w:val="002944F7"/>
    <w:rsid w:val="002A1D59"/>
    <w:rsid w:val="00324226"/>
    <w:rsid w:val="00341963"/>
    <w:rsid w:val="00374A00"/>
    <w:rsid w:val="003816EC"/>
    <w:rsid w:val="003F1EC5"/>
    <w:rsid w:val="004209FA"/>
    <w:rsid w:val="004433E4"/>
    <w:rsid w:val="0048742E"/>
    <w:rsid w:val="004B17BB"/>
    <w:rsid w:val="004C2236"/>
    <w:rsid w:val="005E360A"/>
    <w:rsid w:val="006017E1"/>
    <w:rsid w:val="006317C5"/>
    <w:rsid w:val="0064692C"/>
    <w:rsid w:val="006D04F4"/>
    <w:rsid w:val="007017CF"/>
    <w:rsid w:val="007153A6"/>
    <w:rsid w:val="00787046"/>
    <w:rsid w:val="007B119D"/>
    <w:rsid w:val="008072BF"/>
    <w:rsid w:val="00817039"/>
    <w:rsid w:val="00882FE6"/>
    <w:rsid w:val="009B12DE"/>
    <w:rsid w:val="009E5F91"/>
    <w:rsid w:val="009F7ACF"/>
    <w:rsid w:val="00A157A1"/>
    <w:rsid w:val="00A31BCB"/>
    <w:rsid w:val="00A42D2B"/>
    <w:rsid w:val="00AE052F"/>
    <w:rsid w:val="00B22387"/>
    <w:rsid w:val="00B33F10"/>
    <w:rsid w:val="00B569D8"/>
    <w:rsid w:val="00B969B2"/>
    <w:rsid w:val="00BA5E8D"/>
    <w:rsid w:val="00C078B4"/>
    <w:rsid w:val="00C07999"/>
    <w:rsid w:val="00CE0787"/>
    <w:rsid w:val="00D10DA7"/>
    <w:rsid w:val="00E30870"/>
    <w:rsid w:val="00E36603"/>
    <w:rsid w:val="00EF35A5"/>
    <w:rsid w:val="00F132C6"/>
    <w:rsid w:val="00F3321C"/>
    <w:rsid w:val="00F4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3B7D-8888-473D-9C42-1E27786C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</dc:creator>
  <cp:lastModifiedBy>Медведев Федор Сергеевич</cp:lastModifiedBy>
  <cp:revision>2</cp:revision>
  <dcterms:created xsi:type="dcterms:W3CDTF">2020-12-23T07:49:00Z</dcterms:created>
  <dcterms:modified xsi:type="dcterms:W3CDTF">2020-12-23T07:49:00Z</dcterms:modified>
</cp:coreProperties>
</file>